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6D" w:rsidRDefault="00F96057" w:rsidP="00AE2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-457200</wp:posOffset>
            </wp:positionV>
            <wp:extent cx="76390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546" y="21459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6D" w:rsidRPr="00AE21D8" w:rsidRDefault="00244F6D" w:rsidP="00AE2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1D8">
        <w:rPr>
          <w:rFonts w:ascii="Times New Roman" w:hAnsi="Times New Roman"/>
          <w:b/>
          <w:sz w:val="28"/>
          <w:szCs w:val="28"/>
        </w:rPr>
        <w:t>Sprawozdanie z działalności LGD „Gościniec 4 żywiołów”</w:t>
      </w:r>
    </w:p>
    <w:p w:rsidR="00244F6D" w:rsidRDefault="00244F6D" w:rsidP="00AE2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1D8">
        <w:rPr>
          <w:rFonts w:ascii="Times New Roman" w:hAnsi="Times New Roman"/>
          <w:b/>
          <w:sz w:val="28"/>
          <w:szCs w:val="28"/>
        </w:rPr>
        <w:t xml:space="preserve">w 2013 roku. </w:t>
      </w:r>
    </w:p>
    <w:p w:rsidR="00244F6D" w:rsidRPr="00AE21D8" w:rsidRDefault="00244F6D" w:rsidP="00AE2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F6D" w:rsidRPr="00C96965" w:rsidRDefault="00244F6D" w:rsidP="00AE2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21D8">
        <w:rPr>
          <w:rFonts w:ascii="Times New Roman" w:hAnsi="Times New Roman"/>
          <w:sz w:val="24"/>
          <w:szCs w:val="24"/>
        </w:rPr>
        <w:t xml:space="preserve">Zarząd kieruje całością działalności stowarzyszenia poprzez min. podejmowanie decyzji w postaci uchwał dotyczących działalności  stowarzyszenia, prowadził nadzór nad wdrożeniem projektu finansowanego </w:t>
      </w:r>
      <w:r w:rsidRPr="00AE21D8">
        <w:rPr>
          <w:rFonts w:ascii="Times New Roman" w:hAnsi="Times New Roman"/>
          <w:b/>
          <w:sz w:val="24"/>
          <w:szCs w:val="24"/>
        </w:rPr>
        <w:t>„</w:t>
      </w:r>
      <w:r w:rsidRPr="00AE21D8">
        <w:rPr>
          <w:rFonts w:ascii="Times New Roman" w:hAnsi="Times New Roman"/>
          <w:sz w:val="24"/>
          <w:szCs w:val="24"/>
        </w:rPr>
        <w:t xml:space="preserve">Funkcjonowanie lokalnej grupy działania, nabywanie umiejętności i aktywizacja”, od 2010r. projektu szwajcarskiego </w:t>
      </w:r>
      <w:r w:rsidRPr="00AE21D8">
        <w:rPr>
          <w:rFonts w:ascii="Times New Roman" w:hAnsi="Times New Roman"/>
          <w:bCs/>
          <w:i/>
          <w:sz w:val="24"/>
          <w:szCs w:val="24"/>
        </w:rPr>
        <w:t>„Produkt lokalny Małopolska – rozwój lokalnej przedsiębiorczości i przetwórstwa w oparciu o partnerską inicjatywę edukacji ekonomicznej mieszkańców oraz regionalny system marketingu produktów z Małopolski”</w:t>
      </w:r>
      <w:r w:rsidRPr="00AE21D8">
        <w:rPr>
          <w:rFonts w:ascii="Times New Roman" w:hAnsi="Times New Roman"/>
          <w:i/>
          <w:sz w:val="24"/>
          <w:szCs w:val="24"/>
        </w:rPr>
        <w:t>.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4F6D" w:rsidRDefault="00244F6D" w:rsidP="00AE2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sz w:val="24"/>
          <w:szCs w:val="24"/>
        </w:rPr>
        <w:t xml:space="preserve">Przedstawiciele zarządu tj. prezes Pani Renata Bukowska –Lanckorona, obejmuje stanowisko kierownika biura, wiceprezesi Jolanta Siemieniec –Mucharz, Leszek Potoczny –Stryszów, Ewa </w:t>
      </w:r>
      <w:proofErr w:type="spellStart"/>
      <w:r w:rsidRPr="00AE21D8">
        <w:rPr>
          <w:rFonts w:ascii="Times New Roman" w:hAnsi="Times New Roman"/>
          <w:sz w:val="24"/>
          <w:szCs w:val="24"/>
        </w:rPr>
        <w:t>Frosztega</w:t>
      </w:r>
      <w:proofErr w:type="spellEnd"/>
      <w:r w:rsidRPr="00AE21D8">
        <w:rPr>
          <w:rFonts w:ascii="Times New Roman" w:hAnsi="Times New Roman"/>
          <w:sz w:val="24"/>
          <w:szCs w:val="24"/>
        </w:rPr>
        <w:t xml:space="preserve"> –Kalwaria </w:t>
      </w:r>
      <w:proofErr w:type="spellStart"/>
      <w:r w:rsidRPr="00AE21D8">
        <w:rPr>
          <w:rFonts w:ascii="Times New Roman" w:hAnsi="Times New Roman"/>
          <w:sz w:val="24"/>
          <w:szCs w:val="24"/>
        </w:rPr>
        <w:t>Zeb</w:t>
      </w:r>
      <w:proofErr w:type="spellEnd"/>
      <w:r w:rsidRPr="00AE21D8">
        <w:rPr>
          <w:rFonts w:ascii="Times New Roman" w:hAnsi="Times New Roman"/>
          <w:sz w:val="24"/>
          <w:szCs w:val="24"/>
        </w:rPr>
        <w:t>. obecnie jest pracownikiem biura. W skład Rady LGD  wchodziło 16 osób – po 4 osób z każdej gminy.</w:t>
      </w:r>
    </w:p>
    <w:p w:rsidR="00244F6D" w:rsidRPr="00AE21D8" w:rsidRDefault="00244F6D" w:rsidP="00AE2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b/>
          <w:i/>
          <w:sz w:val="24"/>
          <w:szCs w:val="24"/>
        </w:rPr>
        <w:t>Zadania Zarządu</w:t>
      </w:r>
      <w:r w:rsidRPr="00AE21D8">
        <w:rPr>
          <w:rFonts w:ascii="Times New Roman" w:hAnsi="Times New Roman"/>
          <w:sz w:val="24"/>
          <w:szCs w:val="24"/>
        </w:rPr>
        <w:t xml:space="preserve">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sz w:val="24"/>
          <w:szCs w:val="24"/>
        </w:rPr>
        <w:t>-Opracowanie harmonogramu rzeczowo- finansowego na działalność związaną z realizacją Leader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sz w:val="24"/>
          <w:szCs w:val="24"/>
        </w:rPr>
        <w:t>- Nadzór nad całością rozliczeń stowarzyszenia w tym składania wniosków o płatność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sz w:val="24"/>
          <w:szCs w:val="24"/>
        </w:rPr>
        <w:t>- Nadzór nad prawidłowym przebiegiem naboru wniosków w zakresie działań: Odnowa wsi Tworzenie i Rozwój Mikroprzedsiębiorstw, Rozwój działalności nierolniczej, Małe projekty.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sz w:val="24"/>
          <w:szCs w:val="24"/>
        </w:rPr>
        <w:t xml:space="preserve">- organizacja Zebrań Walnych Członków Stowarzyszenia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sz w:val="24"/>
          <w:szCs w:val="24"/>
        </w:rPr>
        <w:t>- weryfikacja Lokalnej Strategii Rozwoju oraz min. przystąpienie do konkursu na dodatkowe środki dla LGD</w:t>
      </w:r>
    </w:p>
    <w:p w:rsidR="00244F6D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sz w:val="24"/>
          <w:szCs w:val="24"/>
        </w:rPr>
        <w:t xml:space="preserve">-nadzór nad wdrożeniem projektu finansowanego ze środków Szwajcarskich „ Produkt Lokalny Małopolska….” </w:t>
      </w:r>
    </w:p>
    <w:p w:rsidR="00244F6D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4F6D" w:rsidRPr="00AE21D8" w:rsidRDefault="00244F6D" w:rsidP="00AE21D8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21D8">
        <w:rPr>
          <w:rFonts w:ascii="Times New Roman" w:hAnsi="Times New Roman"/>
          <w:b/>
          <w:sz w:val="24"/>
          <w:szCs w:val="24"/>
          <w:u w:val="single"/>
        </w:rPr>
        <w:t>W zakresie funkcjonowania LGD „ Gościniec 4 żywiołów” w 2013 roku zrealizował następujące działania:</w:t>
      </w:r>
    </w:p>
    <w:p w:rsidR="00244F6D" w:rsidRPr="00AE21D8" w:rsidRDefault="00244F6D" w:rsidP="00AE2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b/>
          <w:sz w:val="24"/>
          <w:szCs w:val="24"/>
        </w:rPr>
        <w:t>Szkolenia i doradztwo dla beneficjentów, spotkania informacyjne</w:t>
      </w:r>
      <w:r w:rsidRPr="00AE21D8">
        <w:rPr>
          <w:rFonts w:ascii="Times New Roman" w:hAnsi="Times New Roman"/>
          <w:sz w:val="24"/>
          <w:szCs w:val="24"/>
        </w:rPr>
        <w:t xml:space="preserve"> – doradztwo prowadzone było na bieżąco, szczególnie w okresie naboru VII  , w biurze LGD „Gościniec 4 żywiołów”. 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01-02.03.2013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Szkolenie dla członków Rady, Zarządu  oraz pracowników LGD : "Zmiany w rozporządzeniach związanych z wdrażaniem i stopniem realizacji LSR"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05.03.2013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AE21D8">
        <w:rPr>
          <w:rFonts w:ascii="Times New Roman" w:hAnsi="Times New Roman"/>
          <w:sz w:val="24"/>
          <w:szCs w:val="24"/>
          <w:lang w:eastAsia="pl-PL"/>
        </w:rPr>
        <w:t>Procedury zakładania i działania Stowarzyszeń. Źródła finansowania – dotacje unijne.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17.04.2013 - 29.05.2013r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„Sprawny lider – sprawna organizacja” Szkolenie w zakresie przygotowania wniosków, ich realizacji oraz promocji rezultatów projektów.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20.05.2013r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Spotkanie </w:t>
      </w:r>
      <w:proofErr w:type="spellStart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>informacyjno</w:t>
      </w:r>
      <w:proofErr w:type="spellEnd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szkoleniowe nt. zakładania i prowadzenia agroturystyki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17.05.2013r.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 Spotkanie </w:t>
      </w:r>
      <w:proofErr w:type="spellStart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>informacyjno</w:t>
      </w:r>
      <w:proofErr w:type="spellEnd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szkoleniowe „Tworzenie i rozwój mikroprzedsiębiorstw” oraz „Różnicowanie w kierunku działalności nierolniczej”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30.10.13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Szkolenie, w zakresie działania Małe projekty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05.11.13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Zasady przyznawania pomocy w ramach działania </w:t>
      </w:r>
      <w:r w:rsidRPr="00AE21D8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Tworzenie i rozwój mikroprzedsiębiorstw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14.11.13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Szkolenie tworzenie i prowadzenie agroturystyki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20.11.13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Zasady przyznawania pomocy w ramach działania </w:t>
      </w:r>
      <w:r w:rsidRPr="00AE21D8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Tworzenie i rozwój mikroprzedsiębiorstw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09.12.13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AE21D8">
        <w:rPr>
          <w:rFonts w:ascii="Times New Roman" w:hAnsi="Times New Roman"/>
          <w:sz w:val="24"/>
          <w:szCs w:val="24"/>
          <w:lang w:eastAsia="pl-PL"/>
        </w:rPr>
        <w:t xml:space="preserve">Szkolenie dla członków Rady, Zarządu  </w:t>
      </w:r>
    </w:p>
    <w:p w:rsidR="00244F6D" w:rsidRPr="00AE21D8" w:rsidRDefault="00244F6D" w:rsidP="00AE21D8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244F6D" w:rsidRPr="00AE21D8" w:rsidRDefault="00244F6D" w:rsidP="00AE2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1D8">
        <w:rPr>
          <w:rFonts w:ascii="Times New Roman" w:hAnsi="Times New Roman"/>
          <w:b/>
          <w:sz w:val="24"/>
          <w:szCs w:val="24"/>
        </w:rPr>
        <w:t>Przez cały rok prowadzona jest aktualizacja strony internetowej, na której znajdują się wszystkie informacje związane z działalnością „Gościńca 4 żywiołów”</w:t>
      </w:r>
    </w:p>
    <w:p w:rsidR="00244F6D" w:rsidRPr="00AE21D8" w:rsidRDefault="00244F6D" w:rsidP="00AE21D8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244F6D" w:rsidRPr="00AE21D8" w:rsidRDefault="00244F6D" w:rsidP="00AE2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1D8">
        <w:rPr>
          <w:rFonts w:ascii="Times New Roman" w:hAnsi="Times New Roman"/>
          <w:b/>
          <w:sz w:val="24"/>
          <w:szCs w:val="24"/>
        </w:rPr>
        <w:t>Spotkania aktywizacyjne oraz promocyjne – Promocja podczas imprez w gminach LGD „Gościniec 4 żywiołów”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244F6D" w:rsidRPr="00AE21D8" w:rsidRDefault="00244F6D" w:rsidP="00AE21D8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AE21D8">
        <w:rPr>
          <w:rFonts w:ascii="Times New Roman" w:hAnsi="Times New Roman"/>
          <w:b/>
          <w:color w:val="000000"/>
          <w:sz w:val="24"/>
          <w:szCs w:val="24"/>
          <w:lang w:eastAsia="pl-PL"/>
        </w:rPr>
        <w:t>23.03.2013r.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Kalwaria - III Jarmark Wielkanocny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18.02.2013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Konkurs Fotograficzny – ANIOŁ w miasteczku – przesłanie!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1D8">
        <w:rPr>
          <w:rFonts w:ascii="Times New Roman" w:hAnsi="Times New Roman"/>
          <w:color w:val="000000"/>
          <w:sz w:val="24"/>
          <w:szCs w:val="24"/>
        </w:rPr>
        <w:t>Od lutego do  czerwca 2013r.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 edukacyjny „Eko trendy”. Czysty świat dla naszych dzieci”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16.05.2013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 Zalesie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Dzień Ziemi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22-23.06.2013r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. Jaszczurowa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 Ziemi Mucharskiej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31.05.2013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. Mucharz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Dzień Dziecka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16.06.2013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 Stryszów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>Onufralia</w:t>
      </w:r>
      <w:proofErr w:type="spellEnd"/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02.05.2013r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. Lanckorona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Dzień sportu – rodzinny rajd majowy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26.05.2013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. Łękawica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Spotkanie aktywizujące „Majówka </w:t>
      </w:r>
      <w:smartTag w:uri="urn:schemas-microsoft-com:office:smarttags" w:element="metricconverter">
        <w:smartTagPr>
          <w:attr w:name="ProductID" w:val="2013”"/>
        </w:smartTagPr>
        <w:r w:rsidRPr="00AE21D8">
          <w:rPr>
            <w:rFonts w:ascii="Times New Roman" w:hAnsi="Times New Roman"/>
            <w:color w:val="000000"/>
            <w:sz w:val="24"/>
            <w:szCs w:val="24"/>
            <w:lang w:eastAsia="pl-PL"/>
          </w:rPr>
          <w:t>2013”</w:t>
        </w:r>
      </w:smartTag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13-14.06.2013</w:t>
      </w:r>
      <w:r w:rsidRPr="00AE21D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Lanckorona-Czorsztyn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Wizyta studyjna Lanckorona-Czorsztyn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07.07.2013r.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  Lanckorona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Festiwal Pieśni Myśliwskiej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21.09.2013r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. Kalwaria - 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Rodzinny Piknik Sportowy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23.11.13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 Stryszów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Dni Gołębia Stryszowskiego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10.11.13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Kalwaria </w:t>
      </w:r>
      <w:proofErr w:type="spellStart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>Zebrz</w:t>
      </w:r>
      <w:proofErr w:type="spellEnd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-  Turniej 4 </w:t>
      </w:r>
      <w:proofErr w:type="spellStart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>żywiolów</w:t>
      </w:r>
      <w:proofErr w:type="spellEnd"/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piłce nożnej 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01.12.13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Mucharz -  Talenty 4 żywiołów </w:t>
      </w: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color w:val="000000"/>
          <w:sz w:val="24"/>
          <w:szCs w:val="24"/>
        </w:rPr>
        <w:t>14-15.12.13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Lanckorona  - Anioł w miasteczku  </w:t>
      </w:r>
    </w:p>
    <w:p w:rsidR="00244F6D" w:rsidRPr="00AE21D8" w:rsidRDefault="00244F6D" w:rsidP="00AE21D8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F6D" w:rsidRPr="00AE21D8" w:rsidRDefault="00244F6D" w:rsidP="00AE2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Przeprowadzono badania nad obszarem objętym LSR</w:t>
      </w:r>
      <w:r w:rsidRPr="00AE21D8">
        <w:rPr>
          <w:rFonts w:ascii="Times New Roman" w:hAnsi="Times New Roman"/>
          <w:sz w:val="24"/>
          <w:szCs w:val="24"/>
          <w:lang w:eastAsia="pl-PL"/>
        </w:rPr>
        <w:t>- Diagnoza stanu środowiska na obszarze LGD „Gościniec 4 żywiołów”</w:t>
      </w:r>
    </w:p>
    <w:p w:rsidR="00244F6D" w:rsidRPr="00AE21D8" w:rsidRDefault="00244F6D" w:rsidP="00AE21D8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Pr="00AE21D8">
        <w:rPr>
          <w:rFonts w:ascii="Times New Roman" w:hAnsi="Times New Roman"/>
          <w:sz w:val="24"/>
          <w:szCs w:val="24"/>
        </w:rPr>
        <w:t>A</w:t>
      </w: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naliza możliwości rozwoju agroturystyki i turystyki wiejskiej na obszarze G4Ż - inwentaryzacja bazy noclegowej </w:t>
      </w:r>
    </w:p>
    <w:p w:rsidR="00244F6D" w:rsidRPr="00AE21D8" w:rsidRDefault="00244F6D" w:rsidP="00AE21D8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21D8">
        <w:rPr>
          <w:rFonts w:ascii="Times New Roman" w:hAnsi="Times New Roman"/>
          <w:color w:val="000000"/>
          <w:sz w:val="24"/>
          <w:szCs w:val="24"/>
          <w:lang w:eastAsia="pl-PL"/>
        </w:rPr>
        <w:t>- Inwentaryzacja  zasobów produktów lokalnych G4Ż wraz z opracowaniem znaku promocyjnego oraz zasad przyznania znaku promocyjnego dla produktów lokalnych G4Ż</w:t>
      </w:r>
    </w:p>
    <w:p w:rsidR="00244F6D" w:rsidRPr="00AE21D8" w:rsidRDefault="00244F6D" w:rsidP="00AE21D8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86DA1" w:rsidRPr="001F5030" w:rsidRDefault="001F5030" w:rsidP="00386D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950EE">
        <w:rPr>
          <w:rFonts w:ascii="Times New Roman" w:hAnsi="Times New Roman"/>
          <w:b/>
        </w:rPr>
        <w:t>Przeprowadzono nabór wniosków</w:t>
      </w:r>
      <w:r w:rsidRPr="001F5030">
        <w:rPr>
          <w:rFonts w:ascii="Times New Roman" w:hAnsi="Times New Roman"/>
        </w:rPr>
        <w:t xml:space="preserve"> o przyznanie pomocy w ramach</w:t>
      </w:r>
      <w:r>
        <w:rPr>
          <w:rFonts w:ascii="Times New Roman" w:hAnsi="Times New Roman"/>
        </w:rPr>
        <w:t xml:space="preserve"> wszystkich 4  działań</w:t>
      </w:r>
      <w:r w:rsidR="00F40CCD">
        <w:rPr>
          <w:rFonts w:ascii="Times New Roman" w:hAnsi="Times New Roman"/>
        </w:rPr>
        <w:t xml:space="preserve">, który przeprowadzono </w:t>
      </w:r>
      <w:r w:rsidRPr="001F5030">
        <w:rPr>
          <w:rFonts w:ascii="Times New Roman" w:hAnsi="Times New Roman"/>
        </w:rPr>
        <w:t xml:space="preserve"> </w:t>
      </w:r>
      <w:r w:rsidR="00386DA1" w:rsidRPr="001F5030">
        <w:rPr>
          <w:rFonts w:ascii="Times New Roman" w:hAnsi="Times New Roman"/>
        </w:rPr>
        <w:t xml:space="preserve">w dniach 28.11.2013 – 03.12.2013 r. do biura LGD „Gościniec 4 żywiołów” wpłynęło łącznie 78 wniosków o przyznanie pomocy. W tym: </w:t>
      </w:r>
    </w:p>
    <w:p w:rsidR="00386DA1" w:rsidRPr="001F5030" w:rsidRDefault="00386DA1" w:rsidP="00386D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5030">
        <w:rPr>
          <w:rFonts w:ascii="Times New Roman" w:hAnsi="Times New Roman"/>
        </w:rPr>
        <w:t xml:space="preserve">53 wnioski z zakresu: „Małe projekty” na łączną kwotę dofinansowania </w:t>
      </w:r>
      <w:r w:rsidRPr="001F5030">
        <w:rPr>
          <w:rFonts w:ascii="Times New Roman" w:hAnsi="Times New Roman"/>
          <w:b/>
        </w:rPr>
        <w:t>1 200 184,28 zł</w:t>
      </w:r>
      <w:r w:rsidRPr="001F5030">
        <w:rPr>
          <w:rFonts w:ascii="Times New Roman" w:hAnsi="Times New Roman"/>
        </w:rPr>
        <w:t>.</w:t>
      </w:r>
    </w:p>
    <w:p w:rsidR="00386DA1" w:rsidRPr="001F5030" w:rsidRDefault="00386DA1" w:rsidP="00386D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F5030">
        <w:rPr>
          <w:rFonts w:ascii="Times New Roman" w:hAnsi="Times New Roman"/>
        </w:rPr>
        <w:t xml:space="preserve">8 wniosków z zakresu „Odnowa i rozwój wsi” na łączną kwotę dofinansowania </w:t>
      </w:r>
      <w:r w:rsidRPr="001F5030">
        <w:rPr>
          <w:rFonts w:ascii="Times New Roman" w:hAnsi="Times New Roman"/>
        </w:rPr>
        <w:br/>
      </w:r>
      <w:r w:rsidRPr="001F5030">
        <w:rPr>
          <w:rFonts w:ascii="Times New Roman" w:hAnsi="Times New Roman"/>
          <w:b/>
        </w:rPr>
        <w:t>1 131 273,53 zł.</w:t>
      </w:r>
    </w:p>
    <w:p w:rsidR="00386DA1" w:rsidRPr="001F5030" w:rsidRDefault="00386DA1" w:rsidP="00386D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F5030">
        <w:rPr>
          <w:rFonts w:ascii="Times New Roman" w:hAnsi="Times New Roman"/>
        </w:rPr>
        <w:t xml:space="preserve">4 wnioski z zakresu „Tworzenie i rozwój mikroprzedsiębiorstw” na kwotę </w:t>
      </w:r>
      <w:r w:rsidRPr="001F5030">
        <w:rPr>
          <w:rFonts w:ascii="Times New Roman" w:hAnsi="Times New Roman"/>
          <w:b/>
        </w:rPr>
        <w:t>603 459,00 zł.</w:t>
      </w:r>
    </w:p>
    <w:p w:rsidR="00386DA1" w:rsidRDefault="00386DA1" w:rsidP="00386D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F5030">
        <w:rPr>
          <w:rFonts w:ascii="Times New Roman" w:hAnsi="Times New Roman"/>
        </w:rPr>
        <w:t xml:space="preserve">3 wnioski z zakresu „Różnicowanie w kierunku działalności nierolniczej” na kwotę </w:t>
      </w:r>
      <w:r w:rsidRPr="001F5030">
        <w:rPr>
          <w:rFonts w:ascii="Times New Roman" w:hAnsi="Times New Roman"/>
          <w:b/>
        </w:rPr>
        <w:t>158 651,00 zł.</w:t>
      </w:r>
    </w:p>
    <w:p w:rsidR="00150820" w:rsidRDefault="00150820" w:rsidP="00150820">
      <w:pPr>
        <w:spacing w:after="0" w:line="240" w:lineRule="auto"/>
        <w:ind w:left="928"/>
        <w:jc w:val="both"/>
        <w:rPr>
          <w:rFonts w:ascii="Times New Roman" w:hAnsi="Times New Roman"/>
          <w:b/>
        </w:rPr>
      </w:pPr>
    </w:p>
    <w:p w:rsidR="007950EE" w:rsidRDefault="007950EE" w:rsidP="007950EE">
      <w:pPr>
        <w:spacing w:after="0" w:line="240" w:lineRule="auto"/>
        <w:ind w:left="92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 </w:t>
      </w:r>
      <w:r w:rsidRPr="007950EE">
        <w:rPr>
          <w:rFonts w:ascii="Times New Roman" w:hAnsi="Times New Roman"/>
          <w:b/>
        </w:rPr>
        <w:t>sfinansowania</w:t>
      </w:r>
      <w:r>
        <w:rPr>
          <w:rFonts w:ascii="Times New Roman" w:hAnsi="Times New Roman"/>
          <w:b/>
        </w:rPr>
        <w:t xml:space="preserve"> wybrano  z zakresu:</w:t>
      </w:r>
    </w:p>
    <w:p w:rsidR="007950EE" w:rsidRPr="00150820" w:rsidRDefault="007950EE" w:rsidP="007950EE">
      <w:pPr>
        <w:spacing w:after="0" w:line="240" w:lineRule="auto"/>
        <w:ind w:left="928"/>
        <w:jc w:val="both"/>
        <w:rPr>
          <w:rFonts w:ascii="Times New Roman" w:hAnsi="Times New Roman"/>
        </w:rPr>
      </w:pPr>
      <w:r w:rsidRPr="00150820">
        <w:rPr>
          <w:rFonts w:ascii="Times New Roman" w:hAnsi="Times New Roman"/>
        </w:rPr>
        <w:t xml:space="preserve">-  „Małe projekty” -25 wniosków </w:t>
      </w:r>
    </w:p>
    <w:p w:rsidR="007950EE" w:rsidRPr="00150820" w:rsidRDefault="007950EE" w:rsidP="007950EE">
      <w:pPr>
        <w:spacing w:after="0" w:line="240" w:lineRule="auto"/>
        <w:ind w:left="928"/>
        <w:jc w:val="both"/>
        <w:rPr>
          <w:rFonts w:ascii="Times New Roman" w:hAnsi="Times New Roman"/>
        </w:rPr>
      </w:pPr>
      <w:r w:rsidRPr="00150820">
        <w:rPr>
          <w:rFonts w:ascii="Times New Roman" w:hAnsi="Times New Roman"/>
        </w:rPr>
        <w:t xml:space="preserve">-  „Odnowa i rozwój wsi” – 6 wniosków </w:t>
      </w:r>
    </w:p>
    <w:p w:rsidR="007950EE" w:rsidRPr="00150820" w:rsidRDefault="007950EE" w:rsidP="007950EE">
      <w:pPr>
        <w:spacing w:after="0" w:line="240" w:lineRule="auto"/>
        <w:ind w:left="928"/>
        <w:jc w:val="both"/>
        <w:rPr>
          <w:rFonts w:ascii="Times New Roman" w:hAnsi="Times New Roman"/>
        </w:rPr>
      </w:pPr>
      <w:r w:rsidRPr="00150820">
        <w:rPr>
          <w:rFonts w:ascii="Times New Roman" w:hAnsi="Times New Roman"/>
        </w:rPr>
        <w:t xml:space="preserve">-  „Tworzenie i rozwój mikroprzedsiębiorstw” - 4 wnioski </w:t>
      </w:r>
    </w:p>
    <w:p w:rsidR="007950EE" w:rsidRPr="00150820" w:rsidRDefault="007950EE" w:rsidP="007950EE">
      <w:pPr>
        <w:spacing w:after="0" w:line="240" w:lineRule="auto"/>
        <w:ind w:left="928"/>
        <w:jc w:val="both"/>
        <w:rPr>
          <w:rFonts w:ascii="Times New Roman" w:hAnsi="Times New Roman"/>
        </w:rPr>
      </w:pPr>
      <w:r w:rsidRPr="00150820">
        <w:rPr>
          <w:rFonts w:ascii="Times New Roman" w:hAnsi="Times New Roman"/>
        </w:rPr>
        <w:t xml:space="preserve">- „Różnicowanie w kierunku działalności nierolniczej” - 3 wnioski </w:t>
      </w:r>
    </w:p>
    <w:p w:rsidR="001F5030" w:rsidRPr="001F5030" w:rsidRDefault="001F5030" w:rsidP="001F5030">
      <w:pPr>
        <w:spacing w:after="0" w:line="240" w:lineRule="auto"/>
        <w:ind w:left="928"/>
        <w:jc w:val="both"/>
        <w:rPr>
          <w:rFonts w:ascii="Times New Roman" w:hAnsi="Times New Roman"/>
          <w:b/>
        </w:rPr>
      </w:pPr>
    </w:p>
    <w:p w:rsidR="001F5030" w:rsidRDefault="001F5030" w:rsidP="001F50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F503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Realizacja</w:t>
      </w:r>
      <w:r w:rsidRPr="00AE21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Projektów Współpracy</w:t>
      </w:r>
    </w:p>
    <w:p w:rsidR="00244F6D" w:rsidRPr="00AE21D8" w:rsidRDefault="00244F6D" w:rsidP="001F503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44F6D" w:rsidRPr="00AE21D8" w:rsidRDefault="00244F6D" w:rsidP="00AE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AE21D8">
        <w:rPr>
          <w:rFonts w:ascii="Times New Roman" w:hAnsi="Times New Roman"/>
          <w:b/>
          <w:i/>
          <w:sz w:val="24"/>
          <w:szCs w:val="24"/>
        </w:rPr>
        <w:t>„Smaki Łączą Regiony”</w:t>
      </w:r>
      <w:r w:rsidRPr="00AE21D8">
        <w:rPr>
          <w:rFonts w:ascii="Times New Roman" w:hAnsi="Times New Roman"/>
          <w:sz w:val="24"/>
          <w:szCs w:val="24"/>
        </w:rPr>
        <w:t xml:space="preserve"> - Mazowiecki Festiwal Smaków projekt realizowany wraz z  sześcioma Lokalnymi Grupami Działania, miał na celu promocje lokalnych produktów, udział brały Koła Gospodyń wiejskich oraz rolnicy, członkowie naszego stowarzyszenia.</w:t>
      </w:r>
    </w:p>
    <w:p w:rsidR="00244F6D" w:rsidRPr="00AE21D8" w:rsidRDefault="00244F6D" w:rsidP="00AE21D8">
      <w:pPr>
        <w:spacing w:after="0" w:line="240" w:lineRule="auto"/>
        <w:ind w:left="-1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244F6D" w:rsidRPr="00AE21D8" w:rsidRDefault="00244F6D" w:rsidP="00AE21D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1D8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„Wioski tematyczne”-</w:t>
      </w:r>
      <w:r w:rsidRPr="00AE21D8">
        <w:rPr>
          <w:rFonts w:ascii="Times New Roman" w:hAnsi="Times New Roman"/>
          <w:color w:val="000000"/>
          <w:sz w:val="24"/>
          <w:szCs w:val="24"/>
        </w:rPr>
        <w:t xml:space="preserve"> projekt  w trakcie realizacji, celem projektu jest  utworzenie  2 wiosek: Jastrzębia – wioska trzech </w:t>
      </w:r>
      <w:proofErr w:type="spellStart"/>
      <w:r w:rsidRPr="00AE21D8">
        <w:rPr>
          <w:rFonts w:ascii="Times New Roman" w:hAnsi="Times New Roman"/>
          <w:color w:val="000000"/>
          <w:sz w:val="24"/>
          <w:szCs w:val="24"/>
        </w:rPr>
        <w:t>wionków</w:t>
      </w:r>
      <w:proofErr w:type="spellEnd"/>
      <w:r w:rsidRPr="00AE21D8">
        <w:rPr>
          <w:rFonts w:ascii="Times New Roman" w:hAnsi="Times New Roman"/>
          <w:color w:val="000000"/>
          <w:sz w:val="24"/>
          <w:szCs w:val="24"/>
        </w:rPr>
        <w:t xml:space="preserve"> i Stryszów – wieś rzemiosła i umiejętności. W wyniku realizacji projektu mieszkańcy będą mogli organizować  warsztaty, szkolenia dla  przyjezdnych,  po zakończeniu powstanie  oferta  turystyczna dla wiosek które wzięły udział w projekcie.</w:t>
      </w:r>
    </w:p>
    <w:p w:rsidR="00244F6D" w:rsidRPr="00AE21D8" w:rsidRDefault="00244F6D" w:rsidP="00AE2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21D8">
        <w:rPr>
          <w:rFonts w:ascii="Times New Roman" w:hAnsi="Times New Roman"/>
          <w:b/>
          <w:i/>
          <w:sz w:val="24"/>
          <w:szCs w:val="24"/>
        </w:rPr>
        <w:t>„Tradycyjna kuchnia polska i irlandzka”</w:t>
      </w:r>
      <w:r w:rsidRPr="00AE21D8">
        <w:rPr>
          <w:rFonts w:ascii="Times New Roman" w:hAnsi="Times New Roman"/>
          <w:sz w:val="24"/>
          <w:szCs w:val="24"/>
        </w:rPr>
        <w:t xml:space="preserve"> - projekt został przygotowany i złożony  w Urzędzie Marszałkowskim,  dotyczy współpracy z Irlandią. Projekt przewiduje wyjazd do Irlandii w celu wymiany doświadczeń  na temat tworzenia i prowadzenia  inkubatora kuchennego. Jest to kontynuacja projektu szwajcarskiego, daje szanse do podjęcia  dalszej współpracy. Podczas projektu powstanie publikacja zawierająca dobre przykłady oraz przepisy i produkty lokalne polskie i irlandzkie. </w:t>
      </w:r>
    </w:p>
    <w:p w:rsidR="00244F6D" w:rsidRPr="00AE21D8" w:rsidRDefault="00244F6D" w:rsidP="00AE21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4F6D" w:rsidRPr="00C96965" w:rsidRDefault="00244F6D" w:rsidP="00C96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65">
        <w:rPr>
          <w:rFonts w:ascii="Times New Roman" w:hAnsi="Times New Roman"/>
          <w:sz w:val="24"/>
          <w:szCs w:val="24"/>
        </w:rPr>
        <w:t xml:space="preserve"> </w:t>
      </w:r>
    </w:p>
    <w:sectPr w:rsidR="00244F6D" w:rsidRPr="00C96965" w:rsidSect="008C5C5B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139"/>
    <w:multiLevelType w:val="hybridMultilevel"/>
    <w:tmpl w:val="21F659C2"/>
    <w:lvl w:ilvl="0" w:tplc="E02C88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>
    <w:nsid w:val="6D967091"/>
    <w:multiLevelType w:val="hybridMultilevel"/>
    <w:tmpl w:val="729A1578"/>
    <w:lvl w:ilvl="0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F0"/>
    <w:rsid w:val="00032068"/>
    <w:rsid w:val="00055484"/>
    <w:rsid w:val="00090FD7"/>
    <w:rsid w:val="000941A7"/>
    <w:rsid w:val="000F54F7"/>
    <w:rsid w:val="00112228"/>
    <w:rsid w:val="00127003"/>
    <w:rsid w:val="001312B7"/>
    <w:rsid w:val="00143787"/>
    <w:rsid w:val="0014703F"/>
    <w:rsid w:val="001503B0"/>
    <w:rsid w:val="00150820"/>
    <w:rsid w:val="001A616D"/>
    <w:rsid w:val="001F5030"/>
    <w:rsid w:val="00200211"/>
    <w:rsid w:val="00244F6D"/>
    <w:rsid w:val="002678DA"/>
    <w:rsid w:val="002759C1"/>
    <w:rsid w:val="002C0F06"/>
    <w:rsid w:val="002D5953"/>
    <w:rsid w:val="002E0031"/>
    <w:rsid w:val="00317243"/>
    <w:rsid w:val="00326C2B"/>
    <w:rsid w:val="00337C19"/>
    <w:rsid w:val="00370C27"/>
    <w:rsid w:val="00386DA1"/>
    <w:rsid w:val="003D381C"/>
    <w:rsid w:val="003F0A34"/>
    <w:rsid w:val="00433095"/>
    <w:rsid w:val="00463729"/>
    <w:rsid w:val="004E5D6E"/>
    <w:rsid w:val="005219EF"/>
    <w:rsid w:val="00536EEE"/>
    <w:rsid w:val="00566C72"/>
    <w:rsid w:val="005862B2"/>
    <w:rsid w:val="005D441D"/>
    <w:rsid w:val="005E0622"/>
    <w:rsid w:val="005E41EB"/>
    <w:rsid w:val="00624743"/>
    <w:rsid w:val="00657C7C"/>
    <w:rsid w:val="0068644C"/>
    <w:rsid w:val="0069175C"/>
    <w:rsid w:val="00697D45"/>
    <w:rsid w:val="006A6720"/>
    <w:rsid w:val="006B7745"/>
    <w:rsid w:val="006D6CD9"/>
    <w:rsid w:val="00772643"/>
    <w:rsid w:val="00774A5A"/>
    <w:rsid w:val="007926F8"/>
    <w:rsid w:val="007950EE"/>
    <w:rsid w:val="007D3636"/>
    <w:rsid w:val="0084006A"/>
    <w:rsid w:val="008422AB"/>
    <w:rsid w:val="008759FA"/>
    <w:rsid w:val="00876386"/>
    <w:rsid w:val="00897866"/>
    <w:rsid w:val="008B78E9"/>
    <w:rsid w:val="008C5C5B"/>
    <w:rsid w:val="008D0AD6"/>
    <w:rsid w:val="00972715"/>
    <w:rsid w:val="00974DFE"/>
    <w:rsid w:val="009B36A5"/>
    <w:rsid w:val="009D02ED"/>
    <w:rsid w:val="009F34AC"/>
    <w:rsid w:val="00A04C4A"/>
    <w:rsid w:val="00A07A98"/>
    <w:rsid w:val="00A50FCF"/>
    <w:rsid w:val="00A9314D"/>
    <w:rsid w:val="00AE21D8"/>
    <w:rsid w:val="00B24C47"/>
    <w:rsid w:val="00B542A9"/>
    <w:rsid w:val="00B55B45"/>
    <w:rsid w:val="00B61623"/>
    <w:rsid w:val="00B835F0"/>
    <w:rsid w:val="00BE26DC"/>
    <w:rsid w:val="00BE50F2"/>
    <w:rsid w:val="00BF4487"/>
    <w:rsid w:val="00C02DA3"/>
    <w:rsid w:val="00C96965"/>
    <w:rsid w:val="00C96CD3"/>
    <w:rsid w:val="00CB2D7A"/>
    <w:rsid w:val="00CD3CD2"/>
    <w:rsid w:val="00CD4904"/>
    <w:rsid w:val="00CF3A2C"/>
    <w:rsid w:val="00DC05E3"/>
    <w:rsid w:val="00DF668A"/>
    <w:rsid w:val="00E117B8"/>
    <w:rsid w:val="00E3414F"/>
    <w:rsid w:val="00E43169"/>
    <w:rsid w:val="00E465EC"/>
    <w:rsid w:val="00E61235"/>
    <w:rsid w:val="00E91FE0"/>
    <w:rsid w:val="00EB657F"/>
    <w:rsid w:val="00ED1339"/>
    <w:rsid w:val="00EF355C"/>
    <w:rsid w:val="00EF4BEE"/>
    <w:rsid w:val="00F03F24"/>
    <w:rsid w:val="00F109FB"/>
    <w:rsid w:val="00F11704"/>
    <w:rsid w:val="00F34272"/>
    <w:rsid w:val="00F40CCD"/>
    <w:rsid w:val="00F93010"/>
    <w:rsid w:val="00F96057"/>
    <w:rsid w:val="00FA5DBA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6CD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96CD3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FA5D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6CD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96CD3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FA5D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Admin</cp:lastModifiedBy>
  <cp:revision>3</cp:revision>
  <cp:lastPrinted>2013-02-05T14:28:00Z</cp:lastPrinted>
  <dcterms:created xsi:type="dcterms:W3CDTF">2014-04-23T13:23:00Z</dcterms:created>
  <dcterms:modified xsi:type="dcterms:W3CDTF">2015-04-23T15:48:00Z</dcterms:modified>
</cp:coreProperties>
</file>