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F6" w:rsidRDefault="005355B8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logo%20gosciniec%20RGB" style="position:absolute;margin-left:3.75pt;margin-top:9.75pt;width:52.1pt;height:53.35pt;z-index:-251658752;visibility:visible" wrapcoords="-313 0 -313 21296 21600 21296 21600 0 -313 0">
            <v:imagedata r:id="rId5" o:title=""/>
            <w10:wrap type="tight"/>
          </v:shape>
        </w:pict>
      </w:r>
      <w:r w:rsidR="00D66EF6" w:rsidRPr="003830E2">
        <w:rPr>
          <w:b/>
          <w:sz w:val="22"/>
          <w:szCs w:val="22"/>
        </w:rPr>
        <w:t xml:space="preserve">                          </w:t>
      </w:r>
    </w:p>
    <w:p w:rsidR="00D66EF6" w:rsidRPr="003830E2" w:rsidRDefault="00D66EF6" w:rsidP="00F82E8E">
      <w:pPr>
        <w:spacing w:line="360" w:lineRule="auto"/>
        <w:jc w:val="center"/>
        <w:rPr>
          <w:b/>
          <w:sz w:val="22"/>
          <w:szCs w:val="22"/>
        </w:rPr>
      </w:pPr>
      <w:r w:rsidRPr="003830E2">
        <w:rPr>
          <w:b/>
          <w:sz w:val="22"/>
          <w:szCs w:val="22"/>
        </w:rPr>
        <w:t xml:space="preserve">Protokół z </w:t>
      </w:r>
      <w:r w:rsidR="00617753">
        <w:rPr>
          <w:b/>
          <w:sz w:val="22"/>
          <w:szCs w:val="22"/>
        </w:rPr>
        <w:t xml:space="preserve">Nadzwyczajnego </w:t>
      </w:r>
      <w:r w:rsidRPr="003830E2">
        <w:rPr>
          <w:b/>
          <w:sz w:val="22"/>
          <w:szCs w:val="22"/>
        </w:rPr>
        <w:t>Walnego Zebrania Członków</w:t>
      </w:r>
    </w:p>
    <w:p w:rsidR="00D66EF6" w:rsidRDefault="00D66EF6" w:rsidP="00F82E8E">
      <w:pPr>
        <w:spacing w:line="360" w:lineRule="auto"/>
        <w:jc w:val="center"/>
        <w:rPr>
          <w:b/>
          <w:sz w:val="22"/>
          <w:szCs w:val="22"/>
        </w:rPr>
      </w:pPr>
      <w:r w:rsidRPr="00F935E0">
        <w:rPr>
          <w:b/>
          <w:sz w:val="22"/>
          <w:szCs w:val="22"/>
        </w:rPr>
        <w:t>Stowarzyszenia „Gościniec 4 żywiołów”</w:t>
      </w:r>
    </w:p>
    <w:p w:rsidR="00D66EF6" w:rsidRPr="00F935E0" w:rsidRDefault="00D66EF6" w:rsidP="00F82E8E">
      <w:pPr>
        <w:rPr>
          <w:b/>
          <w:sz w:val="16"/>
          <w:szCs w:val="16"/>
        </w:rPr>
      </w:pPr>
    </w:p>
    <w:p w:rsidR="00D66EF6" w:rsidRPr="00F935E0" w:rsidRDefault="00DA626B" w:rsidP="00F82E8E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30</w:t>
      </w:r>
      <w:r w:rsidR="00D66EF6" w:rsidRPr="00F935E0">
        <w:rPr>
          <w:sz w:val="20"/>
          <w:szCs w:val="20"/>
        </w:rPr>
        <w:t xml:space="preserve"> </w:t>
      </w:r>
      <w:r>
        <w:rPr>
          <w:sz w:val="20"/>
          <w:szCs w:val="20"/>
        </w:rPr>
        <w:t>maj</w:t>
      </w:r>
      <w:r w:rsidR="00D66EF6" w:rsidRPr="00F935E0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="00D66EF6" w:rsidRPr="00F935E0">
        <w:rPr>
          <w:sz w:val="20"/>
          <w:szCs w:val="20"/>
        </w:rPr>
        <w:t xml:space="preserve"> rok, </w:t>
      </w:r>
      <w:r>
        <w:rPr>
          <w:b/>
          <w:sz w:val="20"/>
          <w:szCs w:val="20"/>
        </w:rPr>
        <w:t>Lanckorona</w:t>
      </w:r>
    </w:p>
    <w:p w:rsidR="00D66EF6" w:rsidRDefault="00D66EF6" w:rsidP="00F82E8E">
      <w:pPr>
        <w:rPr>
          <w:sz w:val="22"/>
          <w:szCs w:val="22"/>
        </w:rPr>
      </w:pPr>
    </w:p>
    <w:p w:rsidR="00D66EF6" w:rsidRDefault="00D66EF6" w:rsidP="00F82E8E">
      <w:pPr>
        <w:rPr>
          <w:sz w:val="22"/>
          <w:szCs w:val="22"/>
        </w:rPr>
      </w:pPr>
    </w:p>
    <w:p w:rsidR="00D66EF6" w:rsidRPr="003A710A" w:rsidRDefault="00D66EF6" w:rsidP="00F82E8E"/>
    <w:p w:rsidR="00D66EF6" w:rsidRPr="00886827" w:rsidRDefault="00D66EF6" w:rsidP="00F82E8E">
      <w:pPr>
        <w:jc w:val="both"/>
        <w:rPr>
          <w:sz w:val="22"/>
          <w:szCs w:val="22"/>
        </w:rPr>
      </w:pPr>
      <w:r w:rsidRPr="00886827">
        <w:rPr>
          <w:sz w:val="22"/>
          <w:szCs w:val="22"/>
        </w:rPr>
        <w:t xml:space="preserve">W Walnym Zebraniu Członków (WZC) udział wzięło </w:t>
      </w:r>
      <w:r>
        <w:rPr>
          <w:sz w:val="22"/>
          <w:szCs w:val="22"/>
        </w:rPr>
        <w:t xml:space="preserve">- na </w:t>
      </w:r>
      <w:r w:rsidRPr="00786E73">
        <w:rPr>
          <w:color w:val="FF0000"/>
          <w:sz w:val="22"/>
          <w:szCs w:val="22"/>
        </w:rPr>
        <w:t>1</w:t>
      </w:r>
      <w:r w:rsidR="00DA626B">
        <w:rPr>
          <w:color w:val="FF0000"/>
          <w:sz w:val="22"/>
          <w:szCs w:val="22"/>
        </w:rPr>
        <w:t>41</w:t>
      </w:r>
      <w:r>
        <w:rPr>
          <w:sz w:val="22"/>
          <w:szCs w:val="22"/>
        </w:rPr>
        <w:t xml:space="preserve"> członków stowarzyszenia - </w:t>
      </w:r>
      <w:r w:rsidR="00DA626B" w:rsidRPr="00DA626B">
        <w:rPr>
          <w:color w:val="FF0000"/>
          <w:sz w:val="22"/>
          <w:szCs w:val="22"/>
        </w:rPr>
        <w:t>61</w:t>
      </w:r>
      <w:r w:rsidRPr="00786E73">
        <w:rPr>
          <w:b/>
          <w:color w:val="FF0000"/>
          <w:sz w:val="22"/>
          <w:szCs w:val="22"/>
        </w:rPr>
        <w:t xml:space="preserve"> </w:t>
      </w:r>
      <w:r w:rsidRPr="00886827">
        <w:rPr>
          <w:sz w:val="22"/>
          <w:szCs w:val="22"/>
        </w:rPr>
        <w:t xml:space="preserve">uprawnionych do głosowania (lista obecności + upoważnienia). Zebranie otworzyła i przywitała gości Prezes Stowarzyszenia Renata Bukowska. </w:t>
      </w:r>
    </w:p>
    <w:p w:rsidR="00D66EF6" w:rsidRDefault="00D66EF6" w:rsidP="00F82E8E">
      <w:pPr>
        <w:jc w:val="both"/>
        <w:rPr>
          <w:sz w:val="22"/>
          <w:szCs w:val="22"/>
        </w:rPr>
      </w:pPr>
    </w:p>
    <w:p w:rsidR="00D66EF6" w:rsidRPr="008A4619" w:rsidRDefault="00D66EF6" w:rsidP="00F82E8E">
      <w:pPr>
        <w:jc w:val="both"/>
        <w:rPr>
          <w:sz w:val="22"/>
          <w:szCs w:val="22"/>
        </w:rPr>
      </w:pPr>
      <w:r w:rsidRPr="008A4619">
        <w:rPr>
          <w:sz w:val="22"/>
          <w:szCs w:val="22"/>
        </w:rPr>
        <w:t>Z powodu braku quorum zgodnie z zapisami statutu Stowarzyszenia Walne Zebranie Członków odbyło się w II terminie.</w:t>
      </w:r>
    </w:p>
    <w:p w:rsidR="00D66EF6" w:rsidRPr="00886827" w:rsidRDefault="00D66EF6" w:rsidP="00F82E8E">
      <w:pPr>
        <w:jc w:val="both"/>
        <w:rPr>
          <w:sz w:val="22"/>
          <w:szCs w:val="22"/>
        </w:rPr>
      </w:pPr>
      <w:r w:rsidRPr="00886827">
        <w:rPr>
          <w:sz w:val="22"/>
          <w:szCs w:val="22"/>
        </w:rPr>
        <w:t xml:space="preserve">P. Renata Bukowska zaproponowała, aby dokonać wyboru przewodniczącego zebrania. Zaproponowano panią Renatę Bukowską. Wybór ten przyjęto jednogłośnie. Przewodnicząca ogłosiła wybór sekretarza obrad oraz komisji skrutacyjnej. Na sekretarza zgłosiła się  p. Wioletta </w:t>
      </w:r>
      <w:proofErr w:type="spellStart"/>
      <w:r w:rsidRPr="00886827">
        <w:rPr>
          <w:sz w:val="22"/>
          <w:szCs w:val="22"/>
        </w:rPr>
        <w:t>Rupa</w:t>
      </w:r>
      <w:proofErr w:type="spellEnd"/>
      <w:r w:rsidRPr="00886827">
        <w:rPr>
          <w:sz w:val="22"/>
          <w:szCs w:val="22"/>
        </w:rPr>
        <w:t xml:space="preserve">, do </w:t>
      </w:r>
      <w:r w:rsidRPr="00F81CB3">
        <w:rPr>
          <w:sz w:val="22"/>
          <w:szCs w:val="22"/>
        </w:rPr>
        <w:t xml:space="preserve">komisji Skrutacyjnej zaproponowano p. </w:t>
      </w:r>
      <w:proofErr w:type="spellStart"/>
      <w:r w:rsidR="00DA626B">
        <w:rPr>
          <w:sz w:val="22"/>
          <w:szCs w:val="22"/>
        </w:rPr>
        <w:t>Renate</w:t>
      </w:r>
      <w:proofErr w:type="spellEnd"/>
      <w:r w:rsidR="00DA626B">
        <w:rPr>
          <w:sz w:val="22"/>
          <w:szCs w:val="22"/>
        </w:rPr>
        <w:t xml:space="preserve"> </w:t>
      </w:r>
      <w:proofErr w:type="spellStart"/>
      <w:r w:rsidR="00DA626B">
        <w:rPr>
          <w:sz w:val="22"/>
          <w:szCs w:val="22"/>
        </w:rPr>
        <w:t>Gonek</w:t>
      </w:r>
      <w:proofErr w:type="spellEnd"/>
      <w:r w:rsidR="00DA626B">
        <w:rPr>
          <w:sz w:val="22"/>
          <w:szCs w:val="22"/>
        </w:rPr>
        <w:t xml:space="preserve"> - </w:t>
      </w:r>
      <w:proofErr w:type="spellStart"/>
      <w:r w:rsidR="00DA626B">
        <w:rPr>
          <w:sz w:val="22"/>
          <w:szCs w:val="22"/>
        </w:rPr>
        <w:t>Mychal</w:t>
      </w:r>
      <w:proofErr w:type="spellEnd"/>
      <w:r w:rsidRPr="00F81CB3">
        <w:rPr>
          <w:sz w:val="22"/>
          <w:szCs w:val="22"/>
        </w:rPr>
        <w:t xml:space="preserve"> oraz  p. </w:t>
      </w:r>
      <w:r w:rsidR="00DA626B">
        <w:rPr>
          <w:sz w:val="22"/>
          <w:szCs w:val="22"/>
        </w:rPr>
        <w:t xml:space="preserve">Dawida </w:t>
      </w:r>
      <w:proofErr w:type="spellStart"/>
      <w:r w:rsidR="00DA626B">
        <w:rPr>
          <w:sz w:val="22"/>
          <w:szCs w:val="22"/>
        </w:rPr>
        <w:t>Czermak</w:t>
      </w:r>
      <w:proofErr w:type="spellEnd"/>
      <w:r w:rsidRPr="00F81CB3">
        <w:rPr>
          <w:sz w:val="22"/>
          <w:szCs w:val="22"/>
        </w:rPr>
        <w:t>. W wyniku głosowania</w:t>
      </w:r>
      <w:r w:rsidRPr="00886827">
        <w:rPr>
          <w:sz w:val="22"/>
          <w:szCs w:val="22"/>
        </w:rPr>
        <w:t xml:space="preserve"> jawnego większością głosów kandydatury te zostały przyjęte.</w:t>
      </w:r>
    </w:p>
    <w:p w:rsidR="00D66EF6" w:rsidRPr="00886827" w:rsidRDefault="00D66EF6" w:rsidP="00F82E8E">
      <w:pPr>
        <w:jc w:val="both"/>
        <w:rPr>
          <w:sz w:val="22"/>
          <w:szCs w:val="22"/>
        </w:rPr>
      </w:pPr>
    </w:p>
    <w:p w:rsidR="00D66EF6" w:rsidRPr="00886827" w:rsidRDefault="00D66EF6" w:rsidP="00DA626B">
      <w:pPr>
        <w:jc w:val="both"/>
        <w:rPr>
          <w:sz w:val="22"/>
          <w:szCs w:val="22"/>
        </w:rPr>
      </w:pPr>
      <w:r w:rsidRPr="00886827">
        <w:rPr>
          <w:sz w:val="22"/>
          <w:szCs w:val="22"/>
        </w:rPr>
        <w:t xml:space="preserve">Komisja Skrutacyjna została poproszona o sprawdzenie ilości obecnych osób. Stwierdzono obecność </w:t>
      </w:r>
      <w:r w:rsidR="00DA626B">
        <w:rPr>
          <w:sz w:val="22"/>
          <w:szCs w:val="22"/>
        </w:rPr>
        <w:t>61</w:t>
      </w:r>
      <w:r w:rsidRPr="00886827">
        <w:rPr>
          <w:sz w:val="22"/>
          <w:szCs w:val="22"/>
        </w:rPr>
        <w:t xml:space="preserve"> uprawnionych do głosowania (lista obecności + upoważnienia). </w:t>
      </w:r>
    </w:p>
    <w:p w:rsidR="00D66EF6" w:rsidRPr="00886827" w:rsidRDefault="00D66EF6" w:rsidP="00F82E8E">
      <w:pPr>
        <w:jc w:val="both"/>
        <w:rPr>
          <w:sz w:val="22"/>
          <w:szCs w:val="22"/>
        </w:rPr>
      </w:pPr>
    </w:p>
    <w:p w:rsidR="00D66EF6" w:rsidRPr="00886827" w:rsidRDefault="00D66EF6" w:rsidP="00F82E8E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886827">
        <w:rPr>
          <w:b/>
          <w:bCs/>
          <w:color w:val="000000"/>
          <w:sz w:val="22"/>
          <w:szCs w:val="22"/>
          <w:u w:val="single"/>
        </w:rPr>
        <w:t xml:space="preserve">Program Walnego Zebrania Członków LGD „ Gościniec 4 żywiołów” </w:t>
      </w:r>
    </w:p>
    <w:p w:rsidR="00DA626B" w:rsidRPr="00DA626B" w:rsidRDefault="00DA626B" w:rsidP="00DA626B">
      <w:pPr>
        <w:rPr>
          <w:color w:val="000000"/>
          <w:sz w:val="22"/>
          <w:szCs w:val="22"/>
        </w:rPr>
      </w:pPr>
    </w:p>
    <w:p w:rsidR="00DA626B" w:rsidRPr="00DA626B" w:rsidRDefault="00DA626B" w:rsidP="00DA626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A626B">
        <w:rPr>
          <w:color w:val="000000"/>
          <w:sz w:val="22"/>
          <w:szCs w:val="22"/>
        </w:rPr>
        <w:t>Otwarcie obrad.</w:t>
      </w:r>
    </w:p>
    <w:p w:rsidR="00DA626B" w:rsidRPr="00DA626B" w:rsidRDefault="00DA626B" w:rsidP="00DA626B">
      <w:pPr>
        <w:numPr>
          <w:ilvl w:val="0"/>
          <w:numId w:val="1"/>
        </w:numPr>
        <w:rPr>
          <w:color w:val="000000"/>
          <w:sz w:val="22"/>
          <w:szCs w:val="22"/>
        </w:rPr>
      </w:pPr>
      <w:bookmarkStart w:id="0" w:name="_GoBack"/>
      <w:r w:rsidRPr="00DA626B">
        <w:rPr>
          <w:color w:val="000000"/>
          <w:sz w:val="22"/>
          <w:szCs w:val="22"/>
        </w:rPr>
        <w:t>Wybór przewodniczącego WZC.</w:t>
      </w:r>
    </w:p>
    <w:bookmarkEnd w:id="0"/>
    <w:p w:rsidR="00DA626B" w:rsidRPr="00DA626B" w:rsidRDefault="00DA626B" w:rsidP="00DA626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A626B">
        <w:rPr>
          <w:color w:val="000000"/>
          <w:sz w:val="22"/>
          <w:szCs w:val="22"/>
        </w:rPr>
        <w:t>Wybór komisji skrutacyjnej oraz sekretarza WZC.</w:t>
      </w:r>
    </w:p>
    <w:p w:rsidR="00DA626B" w:rsidRPr="00DA626B" w:rsidRDefault="00DA626B" w:rsidP="00DA626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A626B">
        <w:rPr>
          <w:color w:val="000000"/>
          <w:sz w:val="22"/>
          <w:szCs w:val="22"/>
        </w:rPr>
        <w:t xml:space="preserve">Przyjęcie porządku obrad WZC.  </w:t>
      </w:r>
    </w:p>
    <w:p w:rsidR="00DA626B" w:rsidRPr="00DA626B" w:rsidRDefault="00DA626B" w:rsidP="00DA626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A626B">
        <w:rPr>
          <w:color w:val="000000"/>
          <w:sz w:val="22"/>
          <w:szCs w:val="22"/>
        </w:rPr>
        <w:t>Sprawozdanie finansowe i merytoryczne z działalności Stowarzyszenia za 2015rok.</w:t>
      </w:r>
    </w:p>
    <w:p w:rsidR="00DA626B" w:rsidRPr="00DA626B" w:rsidRDefault="00DA626B" w:rsidP="00DA626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A626B">
        <w:rPr>
          <w:color w:val="000000"/>
          <w:sz w:val="22"/>
          <w:szCs w:val="22"/>
        </w:rPr>
        <w:t>Sprawozdanie z działalności  Zarządu, Komisji Rewizyjnej LGD.</w:t>
      </w:r>
    </w:p>
    <w:p w:rsidR="00DA626B" w:rsidRPr="00DA626B" w:rsidRDefault="00DA626B" w:rsidP="00DA626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A626B">
        <w:rPr>
          <w:color w:val="000000"/>
          <w:sz w:val="22"/>
          <w:szCs w:val="22"/>
        </w:rPr>
        <w:t>Informacja o planach związanych z realizacją LSR 2014-2020</w:t>
      </w:r>
    </w:p>
    <w:p w:rsidR="00DA626B" w:rsidRPr="00DA626B" w:rsidRDefault="00DA626B" w:rsidP="00DA626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A626B">
        <w:rPr>
          <w:color w:val="000000"/>
          <w:sz w:val="22"/>
          <w:szCs w:val="22"/>
        </w:rPr>
        <w:t>Zmiany  Lokalnej Strategii Kierowanej przez Społeczność LSR oraz dokumentach i procedurach związanych z realizacją LSR.</w:t>
      </w:r>
    </w:p>
    <w:p w:rsidR="00DA626B" w:rsidRPr="00DA626B" w:rsidRDefault="00DA626B" w:rsidP="00DA626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A626B">
        <w:rPr>
          <w:color w:val="000000"/>
          <w:sz w:val="22"/>
          <w:szCs w:val="22"/>
        </w:rPr>
        <w:t>Informacja o realizacji projektu szwajcarskiego „Inkubator kuchenny”.</w:t>
      </w:r>
    </w:p>
    <w:p w:rsidR="00DA626B" w:rsidRPr="00DA626B" w:rsidRDefault="00DA626B" w:rsidP="00DA626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A626B">
        <w:rPr>
          <w:color w:val="000000"/>
          <w:sz w:val="22"/>
          <w:szCs w:val="22"/>
        </w:rPr>
        <w:t xml:space="preserve">Podjęcie uchwał Zebrania Walnego. </w:t>
      </w:r>
    </w:p>
    <w:p w:rsidR="00DA626B" w:rsidRPr="00DA626B" w:rsidRDefault="00DA626B" w:rsidP="00DA626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A626B">
        <w:rPr>
          <w:color w:val="000000"/>
          <w:sz w:val="22"/>
          <w:szCs w:val="22"/>
        </w:rPr>
        <w:t>Sprawy bieżące, wolne wnioski.</w:t>
      </w:r>
    </w:p>
    <w:p w:rsidR="00DA626B" w:rsidRPr="00DA626B" w:rsidRDefault="00DA626B" w:rsidP="00DA626B">
      <w:pPr>
        <w:ind w:left="720"/>
        <w:rPr>
          <w:color w:val="000000"/>
          <w:sz w:val="22"/>
          <w:szCs w:val="22"/>
        </w:rPr>
      </w:pPr>
    </w:p>
    <w:p w:rsidR="00DA626B" w:rsidRPr="00C33219" w:rsidRDefault="00DA626B" w:rsidP="00DA62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Przewodnicząca odczytała program WZC, odbyło się głosowanie za przyjęciem porządku obrad. </w:t>
      </w:r>
    </w:p>
    <w:p w:rsidR="00DA626B" w:rsidRPr="00C33219" w:rsidRDefault="00DA626B" w:rsidP="00DA626B">
      <w:pPr>
        <w:rPr>
          <w:sz w:val="22"/>
          <w:szCs w:val="22"/>
        </w:rPr>
      </w:pPr>
      <w:r w:rsidRPr="00C33219">
        <w:rPr>
          <w:sz w:val="22"/>
          <w:szCs w:val="22"/>
        </w:rPr>
        <w:t>Głosowało 61 osób. Za 61, przeciw 0, wstrzymało  się 0.</w:t>
      </w:r>
    </w:p>
    <w:p w:rsidR="00D66EF6" w:rsidRPr="00C33219" w:rsidRDefault="00D66EF6" w:rsidP="00D11228">
      <w:pPr>
        <w:rPr>
          <w:color w:val="000000"/>
          <w:sz w:val="22"/>
          <w:szCs w:val="22"/>
        </w:rPr>
      </w:pPr>
    </w:p>
    <w:p w:rsidR="00D66EF6" w:rsidRPr="00C33219" w:rsidRDefault="00D66EF6" w:rsidP="00D11228">
      <w:pPr>
        <w:rPr>
          <w:color w:val="000000"/>
          <w:sz w:val="22"/>
          <w:szCs w:val="22"/>
        </w:rPr>
      </w:pPr>
      <w:r w:rsidRPr="00C33219">
        <w:rPr>
          <w:color w:val="000000"/>
          <w:sz w:val="22"/>
          <w:szCs w:val="22"/>
        </w:rPr>
        <w:t xml:space="preserve">Ad. 5. </w:t>
      </w:r>
    </w:p>
    <w:p w:rsidR="00D66EF6" w:rsidRPr="00C33219" w:rsidRDefault="00D66EF6" w:rsidP="00D11228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P</w:t>
      </w:r>
      <w:r w:rsidR="00DA626B" w:rsidRPr="00C33219">
        <w:rPr>
          <w:sz w:val="22"/>
          <w:szCs w:val="22"/>
        </w:rPr>
        <w:t xml:space="preserve">. </w:t>
      </w:r>
      <w:r w:rsidR="008A4619" w:rsidRPr="00C33219">
        <w:rPr>
          <w:sz w:val="22"/>
          <w:szCs w:val="22"/>
        </w:rPr>
        <w:t>Beata</w:t>
      </w:r>
      <w:r w:rsidR="00DA626B" w:rsidRPr="00C33219">
        <w:rPr>
          <w:sz w:val="22"/>
          <w:szCs w:val="22"/>
        </w:rPr>
        <w:t xml:space="preserve"> Jurek – księgowa Stowarzyszenia została poproszona o przedstawienie sprawozdania finansowego za 2015 r. Wiceprezes p. Ewa </w:t>
      </w:r>
      <w:proofErr w:type="spellStart"/>
      <w:r w:rsidR="00DA626B" w:rsidRPr="00C33219">
        <w:rPr>
          <w:sz w:val="22"/>
          <w:szCs w:val="22"/>
        </w:rPr>
        <w:t>Frosztęga</w:t>
      </w:r>
      <w:proofErr w:type="spellEnd"/>
      <w:r w:rsidR="00DA626B" w:rsidRPr="00C33219">
        <w:rPr>
          <w:sz w:val="22"/>
          <w:szCs w:val="22"/>
        </w:rPr>
        <w:t xml:space="preserve"> </w:t>
      </w:r>
      <w:r w:rsidRPr="00C33219">
        <w:rPr>
          <w:sz w:val="22"/>
          <w:szCs w:val="22"/>
        </w:rPr>
        <w:t>przedstawiła sprawozdanie merytoryczne  z działalności Zarządu Stowarzyszenia za 201</w:t>
      </w:r>
      <w:r w:rsidR="00DA626B" w:rsidRPr="00C33219">
        <w:rPr>
          <w:sz w:val="22"/>
          <w:szCs w:val="22"/>
        </w:rPr>
        <w:t xml:space="preserve">5 rok. </w:t>
      </w:r>
      <w:r w:rsidRPr="00C33219">
        <w:rPr>
          <w:sz w:val="22"/>
          <w:szCs w:val="22"/>
        </w:rPr>
        <w:t xml:space="preserve">Przedstawione zostały </w:t>
      </w:r>
      <w:r w:rsidR="00DA626B" w:rsidRPr="00C33219">
        <w:rPr>
          <w:sz w:val="22"/>
          <w:szCs w:val="22"/>
        </w:rPr>
        <w:t>zadania</w:t>
      </w:r>
      <w:r w:rsidRPr="00C33219">
        <w:rPr>
          <w:sz w:val="22"/>
          <w:szCs w:val="22"/>
        </w:rPr>
        <w:t xml:space="preserve">, które zostały zrealizowane w ubiegłym roku: min. szkolenia i imprezy promocyjne oraz informacja o realizowanym projekcie Produkt Lokalny Małopolska. </w:t>
      </w:r>
    </w:p>
    <w:p w:rsidR="00DA626B" w:rsidRPr="00C33219" w:rsidRDefault="00DA626B" w:rsidP="00D11228">
      <w:pPr>
        <w:jc w:val="both"/>
        <w:rPr>
          <w:sz w:val="22"/>
          <w:szCs w:val="22"/>
        </w:rPr>
      </w:pPr>
    </w:p>
    <w:p w:rsidR="00D66EF6" w:rsidRPr="00C33219" w:rsidRDefault="00D66EF6" w:rsidP="00794D48">
      <w:pPr>
        <w:jc w:val="both"/>
        <w:rPr>
          <w:sz w:val="22"/>
          <w:szCs w:val="22"/>
          <w:u w:val="single"/>
        </w:rPr>
      </w:pPr>
      <w:r w:rsidRPr="00C33219">
        <w:rPr>
          <w:sz w:val="22"/>
          <w:szCs w:val="22"/>
          <w:u w:val="single"/>
        </w:rPr>
        <w:t>Przystąpiono do głosowania i podjęcia stosownej uchwały:</w:t>
      </w:r>
    </w:p>
    <w:p w:rsidR="00DA626B" w:rsidRPr="00C33219" w:rsidRDefault="00DA626B" w:rsidP="00DA62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3/2016/WZ</w:t>
      </w:r>
      <w:r w:rsidRPr="00C33219">
        <w:rPr>
          <w:sz w:val="22"/>
          <w:szCs w:val="22"/>
        </w:rPr>
        <w:t xml:space="preserve"> w/s zatwierdzenia sprawozdania finansowego z działalności </w:t>
      </w:r>
      <w:r w:rsidR="008A4619">
        <w:rPr>
          <w:sz w:val="22"/>
          <w:szCs w:val="22"/>
        </w:rPr>
        <w:t>S</w:t>
      </w:r>
      <w:r w:rsidRPr="00C33219">
        <w:rPr>
          <w:sz w:val="22"/>
          <w:szCs w:val="22"/>
        </w:rPr>
        <w:t xml:space="preserve">towarzyszenia </w:t>
      </w:r>
      <w:r w:rsidR="008A4619">
        <w:rPr>
          <w:sz w:val="22"/>
          <w:szCs w:val="22"/>
        </w:rPr>
        <w:t xml:space="preserve">„Gościniec 4 żywiołów” </w:t>
      </w:r>
      <w:r w:rsidRPr="00C33219">
        <w:rPr>
          <w:sz w:val="22"/>
          <w:szCs w:val="22"/>
        </w:rPr>
        <w:t>za 201</w:t>
      </w:r>
      <w:r w:rsidR="00C33219">
        <w:rPr>
          <w:sz w:val="22"/>
          <w:szCs w:val="22"/>
        </w:rPr>
        <w:t>5</w:t>
      </w:r>
      <w:r w:rsidRPr="00C33219">
        <w:rPr>
          <w:sz w:val="22"/>
          <w:szCs w:val="22"/>
        </w:rPr>
        <w:t xml:space="preserve"> r.</w:t>
      </w:r>
    </w:p>
    <w:p w:rsidR="00DA626B" w:rsidRPr="00C33219" w:rsidRDefault="00DA626B" w:rsidP="00DA62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Głosowało:  61 osób, za 60, przeciw 0, wstrzymało się 1.  </w:t>
      </w:r>
    </w:p>
    <w:p w:rsidR="00DA626B" w:rsidRPr="00C33219" w:rsidRDefault="00DA626B" w:rsidP="00DA62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Sprawozdanie finansowe z działalności stowarzyszenia za 2015 r. zostało zatwierdzone.</w:t>
      </w:r>
    </w:p>
    <w:p w:rsidR="00D66EF6" w:rsidRPr="00C33219" w:rsidRDefault="00D66EF6" w:rsidP="00794D48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lastRenderedPageBreak/>
        <w:t>Uchwała nr</w:t>
      </w:r>
      <w:r w:rsidRPr="00C33219">
        <w:rPr>
          <w:b/>
          <w:sz w:val="22"/>
          <w:szCs w:val="22"/>
        </w:rPr>
        <w:t xml:space="preserve"> </w:t>
      </w:r>
      <w:r w:rsidR="00DA626B" w:rsidRPr="00C33219">
        <w:rPr>
          <w:b/>
          <w:color w:val="FF0000"/>
          <w:sz w:val="22"/>
          <w:szCs w:val="22"/>
        </w:rPr>
        <w:t>4</w:t>
      </w:r>
      <w:r w:rsidRPr="00C33219">
        <w:rPr>
          <w:b/>
          <w:color w:val="FF0000"/>
          <w:sz w:val="22"/>
          <w:szCs w:val="22"/>
        </w:rPr>
        <w:t>/201</w:t>
      </w:r>
      <w:r w:rsidR="00DA626B" w:rsidRPr="00C33219">
        <w:rPr>
          <w:b/>
          <w:color w:val="FF0000"/>
          <w:sz w:val="22"/>
          <w:szCs w:val="22"/>
        </w:rPr>
        <w:t>6</w:t>
      </w:r>
      <w:r w:rsidRPr="00C33219">
        <w:rPr>
          <w:b/>
          <w:color w:val="FF0000"/>
          <w:sz w:val="22"/>
          <w:szCs w:val="22"/>
        </w:rPr>
        <w:t>/WZ</w:t>
      </w:r>
      <w:r w:rsidRPr="00C33219">
        <w:rPr>
          <w:sz w:val="22"/>
          <w:szCs w:val="22"/>
        </w:rPr>
        <w:t xml:space="preserve"> w/s zatwierdzenia sprawozdania merytorycznego z dzi</w:t>
      </w:r>
      <w:r w:rsidR="00C33219">
        <w:rPr>
          <w:sz w:val="22"/>
          <w:szCs w:val="22"/>
        </w:rPr>
        <w:t xml:space="preserve">ałalności </w:t>
      </w:r>
      <w:r w:rsidR="008A4619">
        <w:rPr>
          <w:sz w:val="22"/>
          <w:szCs w:val="22"/>
        </w:rPr>
        <w:t>S</w:t>
      </w:r>
      <w:r w:rsidR="00C33219">
        <w:rPr>
          <w:sz w:val="22"/>
          <w:szCs w:val="22"/>
        </w:rPr>
        <w:t>towarzyszenia</w:t>
      </w:r>
      <w:r w:rsidR="008A4619">
        <w:rPr>
          <w:sz w:val="22"/>
          <w:szCs w:val="22"/>
        </w:rPr>
        <w:t xml:space="preserve"> „Gościniec 4 żywiołów”</w:t>
      </w:r>
      <w:r w:rsidR="00C33219">
        <w:rPr>
          <w:sz w:val="22"/>
          <w:szCs w:val="22"/>
        </w:rPr>
        <w:t xml:space="preserve"> za 2015</w:t>
      </w:r>
      <w:r w:rsidRPr="00C33219">
        <w:rPr>
          <w:sz w:val="22"/>
          <w:szCs w:val="22"/>
        </w:rPr>
        <w:t xml:space="preserve"> r.</w:t>
      </w:r>
    </w:p>
    <w:p w:rsidR="00D66EF6" w:rsidRPr="00C33219" w:rsidRDefault="00D66EF6" w:rsidP="00794D48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Głosowało:  </w:t>
      </w:r>
      <w:r w:rsidR="00DA626B" w:rsidRPr="00C33219">
        <w:rPr>
          <w:sz w:val="22"/>
          <w:szCs w:val="22"/>
        </w:rPr>
        <w:t>61</w:t>
      </w:r>
      <w:r w:rsidRPr="00C33219">
        <w:rPr>
          <w:sz w:val="22"/>
          <w:szCs w:val="22"/>
        </w:rPr>
        <w:t xml:space="preserve"> osób</w:t>
      </w:r>
      <w:r w:rsidR="00DA626B" w:rsidRPr="00C33219">
        <w:rPr>
          <w:sz w:val="22"/>
          <w:szCs w:val="22"/>
        </w:rPr>
        <w:t>, za 61</w:t>
      </w:r>
      <w:r w:rsidRPr="00C33219">
        <w:rPr>
          <w:sz w:val="22"/>
          <w:szCs w:val="22"/>
        </w:rPr>
        <w:t xml:space="preserve">, przeciw 0, wstrzymało się 0.  </w:t>
      </w:r>
    </w:p>
    <w:p w:rsidR="00D66EF6" w:rsidRPr="00C33219" w:rsidRDefault="00D66EF6" w:rsidP="00794D48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Sprawozdanie merytoryczne z działalności stowarzyszenia za 201</w:t>
      </w:r>
      <w:r w:rsidR="00DA626B" w:rsidRPr="00C33219">
        <w:rPr>
          <w:sz w:val="22"/>
          <w:szCs w:val="22"/>
        </w:rPr>
        <w:t>5</w:t>
      </w:r>
      <w:r w:rsidRPr="00C33219">
        <w:rPr>
          <w:sz w:val="22"/>
          <w:szCs w:val="22"/>
        </w:rPr>
        <w:t xml:space="preserve"> r. zostało zatwierdzone.</w:t>
      </w:r>
    </w:p>
    <w:p w:rsidR="00D66EF6" w:rsidRPr="00C33219" w:rsidRDefault="00D66EF6" w:rsidP="00D11228">
      <w:pPr>
        <w:jc w:val="both"/>
        <w:rPr>
          <w:sz w:val="22"/>
          <w:szCs w:val="22"/>
        </w:rPr>
      </w:pPr>
    </w:p>
    <w:p w:rsidR="00D66EF6" w:rsidRPr="00C33219" w:rsidRDefault="00D66EF6" w:rsidP="00D11228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Ad. 6</w:t>
      </w:r>
    </w:p>
    <w:p w:rsidR="00D66EF6" w:rsidRPr="00C33219" w:rsidRDefault="00D66EF6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Prezes LGD Renata Bukowska przedstawi</w:t>
      </w:r>
      <w:r w:rsidR="00807FAE" w:rsidRPr="00C33219">
        <w:rPr>
          <w:sz w:val="22"/>
          <w:szCs w:val="22"/>
        </w:rPr>
        <w:t>ła sprawozdanie z działalności Z</w:t>
      </w:r>
      <w:r w:rsidRPr="00C33219">
        <w:rPr>
          <w:sz w:val="22"/>
          <w:szCs w:val="22"/>
        </w:rPr>
        <w:t>arządu za 201</w:t>
      </w:r>
      <w:r w:rsidR="00DA626B" w:rsidRPr="00C33219">
        <w:rPr>
          <w:sz w:val="22"/>
          <w:szCs w:val="22"/>
        </w:rPr>
        <w:t>5</w:t>
      </w:r>
      <w:r w:rsidRPr="00C33219">
        <w:rPr>
          <w:sz w:val="22"/>
          <w:szCs w:val="22"/>
        </w:rPr>
        <w:t xml:space="preserve"> r. Po odczytania sprawozdania z działalności zarządu </w:t>
      </w:r>
      <w:r w:rsidR="00DA626B" w:rsidRPr="00C33219">
        <w:rPr>
          <w:sz w:val="22"/>
          <w:szCs w:val="22"/>
        </w:rPr>
        <w:t xml:space="preserve">p. </w:t>
      </w:r>
      <w:r w:rsidR="00DA626B" w:rsidRPr="002148C2">
        <w:rPr>
          <w:sz w:val="22"/>
          <w:szCs w:val="22"/>
        </w:rPr>
        <w:t xml:space="preserve">Jerzy </w:t>
      </w:r>
      <w:proofErr w:type="spellStart"/>
      <w:r w:rsidR="00DA626B" w:rsidRPr="002148C2">
        <w:rPr>
          <w:sz w:val="22"/>
          <w:szCs w:val="22"/>
        </w:rPr>
        <w:t>Wójs</w:t>
      </w:r>
      <w:proofErr w:type="spellEnd"/>
      <w:r w:rsidR="00DA626B" w:rsidRPr="002148C2">
        <w:rPr>
          <w:sz w:val="22"/>
          <w:szCs w:val="22"/>
        </w:rPr>
        <w:t xml:space="preserve"> - przedstawiciel</w:t>
      </w:r>
      <w:r w:rsidRPr="002148C2">
        <w:rPr>
          <w:sz w:val="22"/>
          <w:szCs w:val="22"/>
        </w:rPr>
        <w:t xml:space="preserve"> Komisji Rewizyjnej poinformował o działalności komisji w 201</w:t>
      </w:r>
      <w:r w:rsidR="00DA626B" w:rsidRPr="002148C2">
        <w:rPr>
          <w:sz w:val="22"/>
          <w:szCs w:val="22"/>
        </w:rPr>
        <w:t>5</w:t>
      </w:r>
      <w:r w:rsidRPr="002148C2">
        <w:rPr>
          <w:sz w:val="22"/>
          <w:szCs w:val="22"/>
        </w:rPr>
        <w:t xml:space="preserve"> r. przedstawiając </w:t>
      </w:r>
      <w:r w:rsidR="002148C2" w:rsidRPr="002148C2">
        <w:rPr>
          <w:sz w:val="22"/>
          <w:szCs w:val="22"/>
        </w:rPr>
        <w:t>protokół z posiedzenia Komisji Rewizyjnej</w:t>
      </w:r>
      <w:r w:rsidR="00DA626B" w:rsidRPr="002148C2">
        <w:rPr>
          <w:sz w:val="22"/>
          <w:szCs w:val="22"/>
        </w:rPr>
        <w:t>.</w:t>
      </w:r>
      <w:r w:rsidR="00DA626B" w:rsidRPr="00C33219">
        <w:rPr>
          <w:color w:val="FF0000"/>
          <w:sz w:val="22"/>
          <w:szCs w:val="22"/>
        </w:rPr>
        <w:t xml:space="preserve"> </w:t>
      </w:r>
      <w:r w:rsidR="00DA626B" w:rsidRPr="00C33219">
        <w:rPr>
          <w:sz w:val="22"/>
          <w:szCs w:val="22"/>
        </w:rPr>
        <w:t xml:space="preserve">P. Jerzy </w:t>
      </w:r>
      <w:proofErr w:type="spellStart"/>
      <w:r w:rsidR="00DA626B" w:rsidRPr="00C33219">
        <w:rPr>
          <w:sz w:val="22"/>
          <w:szCs w:val="22"/>
        </w:rPr>
        <w:t>Wójs</w:t>
      </w:r>
      <w:proofErr w:type="spellEnd"/>
      <w:r w:rsidR="00DA626B" w:rsidRPr="00C33219">
        <w:rPr>
          <w:sz w:val="22"/>
          <w:szCs w:val="22"/>
        </w:rPr>
        <w:t xml:space="preserve"> złożył wniosek </w:t>
      </w:r>
      <w:r w:rsidR="00807FAE" w:rsidRPr="00C33219">
        <w:rPr>
          <w:sz w:val="22"/>
          <w:szCs w:val="22"/>
        </w:rPr>
        <w:t>w imieniu Komisji Rewizyjnej o udzielenie absolutorium Z</w:t>
      </w:r>
      <w:r w:rsidR="00DA626B" w:rsidRPr="00C33219">
        <w:rPr>
          <w:sz w:val="22"/>
          <w:szCs w:val="22"/>
        </w:rPr>
        <w:t xml:space="preserve">arządowi </w:t>
      </w:r>
      <w:r w:rsidR="00807FAE" w:rsidRPr="00C33219">
        <w:rPr>
          <w:sz w:val="22"/>
          <w:szCs w:val="22"/>
        </w:rPr>
        <w:t xml:space="preserve">Stowarzyszenia </w:t>
      </w:r>
      <w:r w:rsidR="00DA626B" w:rsidRPr="00C33219">
        <w:rPr>
          <w:sz w:val="22"/>
          <w:szCs w:val="22"/>
        </w:rPr>
        <w:t xml:space="preserve">za 2015 rok. </w:t>
      </w:r>
    </w:p>
    <w:p w:rsidR="00807FAE" w:rsidRPr="00C33219" w:rsidRDefault="00807FAE" w:rsidP="00F1186B">
      <w:pPr>
        <w:jc w:val="both"/>
        <w:rPr>
          <w:sz w:val="22"/>
          <w:szCs w:val="22"/>
        </w:rPr>
      </w:pPr>
    </w:p>
    <w:p w:rsidR="00807FAE" w:rsidRPr="00C33219" w:rsidRDefault="00807FAE" w:rsidP="00807FAE">
      <w:pPr>
        <w:jc w:val="both"/>
        <w:rPr>
          <w:sz w:val="22"/>
          <w:szCs w:val="22"/>
          <w:u w:val="single"/>
        </w:rPr>
      </w:pPr>
      <w:r w:rsidRPr="00C33219">
        <w:rPr>
          <w:sz w:val="22"/>
          <w:szCs w:val="22"/>
          <w:u w:val="single"/>
        </w:rPr>
        <w:t>Przystąpiono do głosowania i podjęcia stosownej uchwały:</w:t>
      </w:r>
    </w:p>
    <w:p w:rsidR="008A4619" w:rsidRDefault="00807FAE" w:rsidP="00807FAE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5/2016/WZ</w:t>
      </w:r>
      <w:r w:rsidRPr="00C33219">
        <w:rPr>
          <w:sz w:val="22"/>
          <w:szCs w:val="22"/>
        </w:rPr>
        <w:t xml:space="preserve"> w/s udzielenia absolutorium Zarządowi Stowarzyszenia </w:t>
      </w:r>
      <w:r w:rsidR="008A4619">
        <w:rPr>
          <w:sz w:val="22"/>
          <w:szCs w:val="22"/>
        </w:rPr>
        <w:t xml:space="preserve">„Gościniec 4 żywiołów” </w:t>
      </w:r>
      <w:r w:rsidRPr="00C33219">
        <w:rPr>
          <w:sz w:val="22"/>
          <w:szCs w:val="22"/>
        </w:rPr>
        <w:t xml:space="preserve">za 2015 r. </w:t>
      </w:r>
    </w:p>
    <w:p w:rsidR="00807FAE" w:rsidRPr="00C33219" w:rsidRDefault="00807FAE" w:rsidP="00807FAE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Głosowało:  61 osób, za 61, przeciw 0, wstrzymało się 0.  </w:t>
      </w:r>
    </w:p>
    <w:p w:rsidR="00807FAE" w:rsidRPr="00C33219" w:rsidRDefault="00807FAE" w:rsidP="00807FAE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Absolutorium za 2015 r Zarządowi Stowarzyszenia zostało udzielone. </w:t>
      </w:r>
    </w:p>
    <w:p w:rsidR="00D66EF6" w:rsidRPr="00C33219" w:rsidRDefault="00D66EF6" w:rsidP="00F1186B">
      <w:pPr>
        <w:jc w:val="both"/>
        <w:rPr>
          <w:sz w:val="22"/>
          <w:szCs w:val="22"/>
        </w:rPr>
      </w:pPr>
    </w:p>
    <w:p w:rsidR="00D66EF6" w:rsidRPr="00C33219" w:rsidRDefault="00D66EF6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Ad. 7 </w:t>
      </w:r>
    </w:p>
    <w:p w:rsidR="00FB0D6D" w:rsidRPr="00C33219" w:rsidRDefault="00D66EF6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P. Renata Bukowska przedstawiła informację o </w:t>
      </w:r>
      <w:r w:rsidR="00807FAE" w:rsidRPr="00C33219">
        <w:rPr>
          <w:sz w:val="22"/>
          <w:szCs w:val="22"/>
        </w:rPr>
        <w:t>planach związanych z realizacją</w:t>
      </w:r>
      <w:r w:rsidRPr="00C33219">
        <w:rPr>
          <w:sz w:val="22"/>
          <w:szCs w:val="22"/>
        </w:rPr>
        <w:t xml:space="preserve"> LSR</w:t>
      </w:r>
      <w:r w:rsidR="00807FAE" w:rsidRPr="00C33219">
        <w:rPr>
          <w:sz w:val="22"/>
          <w:szCs w:val="22"/>
        </w:rPr>
        <w:t xml:space="preserve"> w nowym okresie programowania 2014-2022</w:t>
      </w:r>
      <w:r w:rsidRPr="00C33219">
        <w:rPr>
          <w:sz w:val="22"/>
          <w:szCs w:val="22"/>
        </w:rPr>
        <w:t xml:space="preserve">, w tym min. o </w:t>
      </w:r>
      <w:r w:rsidR="00807FAE" w:rsidRPr="00C33219">
        <w:rPr>
          <w:sz w:val="22"/>
          <w:szCs w:val="22"/>
        </w:rPr>
        <w:t xml:space="preserve">planowanych w 2016 r. naborach wniosków. Prezes LGD poinformowała o podpisaniu z Urzędem Marszałkowskim Umowy warunkowej na realizację LSR, obecnie wszystkie LGD są zobowiązane w ciągu 30 dni do uzupełnienia dokumentów i dostosowania budżetu z LSR do przyznanej kwoty pomocy. Zgodnie z </w:t>
      </w:r>
      <w:r w:rsidR="00FB0D6D" w:rsidRPr="00C33219">
        <w:rPr>
          <w:sz w:val="22"/>
          <w:szCs w:val="22"/>
        </w:rPr>
        <w:t>umową, którą</w:t>
      </w:r>
      <w:r w:rsidR="00807FAE" w:rsidRPr="00C33219">
        <w:rPr>
          <w:sz w:val="22"/>
          <w:szCs w:val="22"/>
        </w:rPr>
        <w:t xml:space="preserve"> podpisało LGD „Gościniec 4 żywiołów” planowany budżet musi zostać obniżony o 10%. </w:t>
      </w:r>
      <w:r w:rsidR="00FB0D6D" w:rsidRPr="00C33219">
        <w:rPr>
          <w:sz w:val="22"/>
          <w:szCs w:val="22"/>
        </w:rPr>
        <w:t>W związku z koniecznością zredukowania budżetu p. Renata Bukowska przedstawiła propozycję obniżenia wsparcia dla osób planujących podjęcie działalności gospodarczej z 100 000 tys. zł. na 90 000 tys. zł.</w:t>
      </w:r>
    </w:p>
    <w:p w:rsidR="00FB0D6D" w:rsidRPr="00C33219" w:rsidRDefault="00807FAE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P. </w:t>
      </w:r>
      <w:r w:rsidR="00FB0D6D" w:rsidRPr="00C33219">
        <w:rPr>
          <w:sz w:val="22"/>
          <w:szCs w:val="22"/>
        </w:rPr>
        <w:t>Renata B</w:t>
      </w:r>
      <w:r w:rsidRPr="00C33219">
        <w:rPr>
          <w:sz w:val="22"/>
          <w:szCs w:val="22"/>
        </w:rPr>
        <w:t>ukowska poinformowała, że 21 czerwca</w:t>
      </w:r>
      <w:r w:rsidR="00FB0D6D" w:rsidRPr="00C33219">
        <w:rPr>
          <w:sz w:val="22"/>
          <w:szCs w:val="22"/>
        </w:rPr>
        <w:t xml:space="preserve"> 2016 r. planowane jest posiedzenie Rady LGD, podczas którego odbędzie się szkolenie oraz min. wybór przewodniczącego. </w:t>
      </w:r>
    </w:p>
    <w:p w:rsidR="00D66EF6" w:rsidRPr="00C33219" w:rsidRDefault="00FB0D6D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Podczas zebrania zostały także przedstawione zmiany w kryteriach wyboru operacji, według sugestii Urzędu Marszałkowskiego i specjalistów oceniających LSR, zgodnie z którymi LGD zostało poproszone o usunięcie lub uzasadnienie potrzeby kryterium które przyznaje punkty podczas oceny za członkostwo w LGD. Po krótkiej dyskusji członkowie WZC uznali, ze kryterium to jest zasadne i wpływa korzystnie na funkcjonowanie stowarzyszenia, w tym min. na znajomość procedur naboru, na prawidłowość złożonych wniosków z uwagi na większą dostępność do informacji i kontakt z pracownikami. </w:t>
      </w:r>
    </w:p>
    <w:p w:rsidR="00FB0D6D" w:rsidRPr="00C33219" w:rsidRDefault="00FB0D6D" w:rsidP="00F1186B">
      <w:pPr>
        <w:jc w:val="both"/>
        <w:rPr>
          <w:sz w:val="22"/>
          <w:szCs w:val="22"/>
        </w:rPr>
      </w:pPr>
    </w:p>
    <w:p w:rsidR="00FB0D6D" w:rsidRPr="00C33219" w:rsidRDefault="00FB0D6D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Ad. 8 </w:t>
      </w:r>
    </w:p>
    <w:p w:rsidR="00FB0D6D" w:rsidRPr="00C33219" w:rsidRDefault="00FB0D6D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P. Renata Bukowska przedstawiła zmiany w LSR</w:t>
      </w:r>
      <w:r w:rsidR="00584E8B" w:rsidRPr="00C33219">
        <w:rPr>
          <w:sz w:val="22"/>
          <w:szCs w:val="22"/>
        </w:rPr>
        <w:t>, procedurach wyboru operacji oraz lokalnych kryteriach</w:t>
      </w:r>
      <w:r w:rsidRPr="00C33219">
        <w:rPr>
          <w:sz w:val="22"/>
          <w:szCs w:val="22"/>
        </w:rPr>
        <w:t>, zgodnie z uwagami specjalistów oceniających LSR przesłanymi z Urzędu Marszałkowskiego.</w:t>
      </w:r>
    </w:p>
    <w:p w:rsidR="00E927F7" w:rsidRPr="00C33219" w:rsidRDefault="00E927F7" w:rsidP="00E927F7">
      <w:pPr>
        <w:jc w:val="both"/>
        <w:rPr>
          <w:sz w:val="22"/>
          <w:szCs w:val="22"/>
          <w:u w:val="single"/>
        </w:rPr>
      </w:pPr>
    </w:p>
    <w:p w:rsidR="00E927F7" w:rsidRPr="00C33219" w:rsidRDefault="00E927F7" w:rsidP="00E927F7">
      <w:pPr>
        <w:jc w:val="both"/>
        <w:rPr>
          <w:sz w:val="22"/>
          <w:szCs w:val="22"/>
          <w:u w:val="single"/>
        </w:rPr>
      </w:pPr>
      <w:r w:rsidRPr="00C33219">
        <w:rPr>
          <w:sz w:val="22"/>
          <w:szCs w:val="22"/>
          <w:u w:val="single"/>
        </w:rPr>
        <w:t>Przystąpiono do głosowania i podjęcia stosownej uchwały:</w:t>
      </w:r>
    </w:p>
    <w:p w:rsidR="00E927F7" w:rsidRPr="00C33219" w:rsidRDefault="00E927F7" w:rsidP="00E927F7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6/2016/WZ</w:t>
      </w:r>
      <w:r w:rsidRPr="00C33219">
        <w:rPr>
          <w:sz w:val="22"/>
          <w:szCs w:val="22"/>
        </w:rPr>
        <w:t xml:space="preserve"> w/s zatwierdzenia zmian w  Strategii Rozwoju Lokalnego Kierowanego przez Społeczność LGD „Gościniec 4 żywiołów” </w:t>
      </w:r>
    </w:p>
    <w:p w:rsidR="00E927F7" w:rsidRPr="00C33219" w:rsidRDefault="00E927F7" w:rsidP="00E927F7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Głosowało:  61 osób, za 61, przeciw 0, wstrzymało się 0.  </w:t>
      </w:r>
    </w:p>
    <w:p w:rsidR="00E927F7" w:rsidRPr="00C33219" w:rsidRDefault="00E927F7" w:rsidP="00E927F7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Zmiany w LSR zostały zatwierdzone. </w:t>
      </w:r>
    </w:p>
    <w:p w:rsidR="00E927F7" w:rsidRPr="00C33219" w:rsidRDefault="00E927F7" w:rsidP="00E927F7">
      <w:pPr>
        <w:jc w:val="both"/>
        <w:rPr>
          <w:sz w:val="22"/>
          <w:szCs w:val="22"/>
        </w:rPr>
      </w:pPr>
    </w:p>
    <w:p w:rsidR="00E927F7" w:rsidRPr="00C33219" w:rsidRDefault="00E927F7" w:rsidP="00E927F7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7/2016/WZ</w:t>
      </w:r>
      <w:r w:rsidRPr="00C33219">
        <w:rPr>
          <w:sz w:val="22"/>
          <w:szCs w:val="22"/>
        </w:rPr>
        <w:t xml:space="preserve"> w/s zatwierdzenia zmian w kryteriach wyboru projektów.</w:t>
      </w:r>
    </w:p>
    <w:p w:rsidR="00E927F7" w:rsidRPr="00C33219" w:rsidRDefault="00E927F7" w:rsidP="00E927F7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Głosowało:  61 osób, za 61, przeciw 0, wstrzymało się 0.  </w:t>
      </w:r>
    </w:p>
    <w:p w:rsidR="00E927F7" w:rsidRPr="00C33219" w:rsidRDefault="00E927F7" w:rsidP="00E927F7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Zmiany w </w:t>
      </w:r>
      <w:r w:rsidR="00C33219" w:rsidRPr="00C33219">
        <w:rPr>
          <w:sz w:val="22"/>
          <w:szCs w:val="22"/>
        </w:rPr>
        <w:t>kryteriach wyboru operacji</w:t>
      </w:r>
      <w:r w:rsidRPr="00C33219">
        <w:rPr>
          <w:sz w:val="22"/>
          <w:szCs w:val="22"/>
        </w:rPr>
        <w:t xml:space="preserve"> zostały zatwierdzone. </w:t>
      </w:r>
    </w:p>
    <w:p w:rsidR="00C33219" w:rsidRPr="00C33219" w:rsidRDefault="00C33219" w:rsidP="00E927F7">
      <w:pPr>
        <w:jc w:val="both"/>
        <w:rPr>
          <w:sz w:val="22"/>
          <w:szCs w:val="22"/>
        </w:rPr>
      </w:pPr>
    </w:p>
    <w:p w:rsidR="00C33219" w:rsidRPr="00C33219" w:rsidRDefault="00C33219" w:rsidP="00C33219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8/2016/WZ</w:t>
      </w:r>
      <w:r w:rsidRPr="00C33219">
        <w:rPr>
          <w:sz w:val="22"/>
          <w:szCs w:val="22"/>
        </w:rPr>
        <w:t xml:space="preserve"> w/s zatwierdzenia zmian w procedurach oceny i wyboru operacji.</w:t>
      </w:r>
    </w:p>
    <w:p w:rsidR="00C33219" w:rsidRPr="00C33219" w:rsidRDefault="00C33219" w:rsidP="00C33219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Głosowało:  61 osób, za 61, przeciw 0, wstrzymało się 0.  </w:t>
      </w:r>
    </w:p>
    <w:p w:rsidR="00C33219" w:rsidRPr="00C33219" w:rsidRDefault="00C33219" w:rsidP="00C33219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Zmiany w procedurach oceny i wyboru operacji zostały zatwierdzone. </w:t>
      </w:r>
    </w:p>
    <w:p w:rsidR="00C33219" w:rsidRPr="00C33219" w:rsidRDefault="00C33219" w:rsidP="00C33219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lastRenderedPageBreak/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9/2016/WZ</w:t>
      </w:r>
      <w:r w:rsidRPr="00C33219">
        <w:rPr>
          <w:sz w:val="22"/>
          <w:szCs w:val="22"/>
        </w:rPr>
        <w:t xml:space="preserve"> w/s upoważnienia Zarządu do dokonania zmian w zakresie  w  Strategii Rozwoju Lokalnego Kierowanego przez Społeczność LGD „Gościniec 4 żywiołów”</w:t>
      </w:r>
    </w:p>
    <w:p w:rsidR="00C33219" w:rsidRPr="00C33219" w:rsidRDefault="00C33219" w:rsidP="00C33219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Głosowało:  61 osób, za 61, przeciw 0, wstrzymało się 0.  </w:t>
      </w:r>
    </w:p>
    <w:p w:rsidR="00C33219" w:rsidRPr="00C33219" w:rsidRDefault="00C33219" w:rsidP="00C332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 został upoważniony do </w:t>
      </w:r>
      <w:r w:rsidRPr="00C33219">
        <w:rPr>
          <w:sz w:val="22"/>
          <w:szCs w:val="22"/>
        </w:rPr>
        <w:t>dokonania zmian w zakresie w Strategii Rozwoju Lokalnego Kierowanego przez Społeczność LGD „Gościniec 4 żywiołów”</w:t>
      </w:r>
      <w:r>
        <w:rPr>
          <w:sz w:val="22"/>
          <w:szCs w:val="22"/>
        </w:rPr>
        <w:t>.</w:t>
      </w:r>
    </w:p>
    <w:p w:rsidR="00807FAE" w:rsidRPr="00C33219" w:rsidRDefault="00807FAE" w:rsidP="00F1186B">
      <w:pPr>
        <w:jc w:val="both"/>
        <w:rPr>
          <w:sz w:val="22"/>
          <w:szCs w:val="22"/>
        </w:rPr>
      </w:pPr>
    </w:p>
    <w:p w:rsidR="00D66EF6" w:rsidRPr="00C33219" w:rsidRDefault="00D66EF6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Ad. 9</w:t>
      </w:r>
    </w:p>
    <w:p w:rsidR="00584E8B" w:rsidRPr="00C33219" w:rsidRDefault="00D66EF6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Informację o realizacji projektu szwajcarskiego „Inkubator Kuchenny„ przedstawił</w:t>
      </w:r>
      <w:r w:rsidR="00584E8B" w:rsidRPr="00C33219">
        <w:rPr>
          <w:sz w:val="22"/>
          <w:szCs w:val="22"/>
        </w:rPr>
        <w:t>a</w:t>
      </w:r>
      <w:r w:rsidRPr="00C33219">
        <w:rPr>
          <w:sz w:val="22"/>
          <w:szCs w:val="22"/>
        </w:rPr>
        <w:t xml:space="preserve"> p. </w:t>
      </w:r>
      <w:r w:rsidR="00584E8B" w:rsidRPr="00C33219">
        <w:rPr>
          <w:sz w:val="22"/>
          <w:szCs w:val="22"/>
        </w:rPr>
        <w:t>Renata Bukowska. Poinformowała o zakresie robót które zostały dotychczas wykonane, przedstawiona została dokumentacja zdjęciowa.</w:t>
      </w:r>
    </w:p>
    <w:p w:rsidR="00584E8B" w:rsidRPr="00C33219" w:rsidRDefault="00584E8B" w:rsidP="00F1186B">
      <w:pPr>
        <w:jc w:val="both"/>
        <w:rPr>
          <w:sz w:val="22"/>
          <w:szCs w:val="22"/>
        </w:rPr>
      </w:pPr>
    </w:p>
    <w:p w:rsidR="00D66EF6" w:rsidRPr="00C33219" w:rsidRDefault="00D66EF6" w:rsidP="00F1186B">
      <w:pPr>
        <w:jc w:val="both"/>
        <w:rPr>
          <w:color w:val="FF0000"/>
          <w:sz w:val="22"/>
          <w:szCs w:val="22"/>
        </w:rPr>
      </w:pPr>
      <w:r w:rsidRPr="00C33219">
        <w:rPr>
          <w:sz w:val="22"/>
          <w:szCs w:val="22"/>
        </w:rPr>
        <w:t xml:space="preserve"> </w:t>
      </w:r>
    </w:p>
    <w:p w:rsidR="00D66EF6" w:rsidRPr="00C33219" w:rsidRDefault="00D66EF6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Ad. 1</w:t>
      </w:r>
      <w:r w:rsidR="00584E8B" w:rsidRPr="00C33219">
        <w:rPr>
          <w:sz w:val="22"/>
          <w:szCs w:val="22"/>
        </w:rPr>
        <w:t>0</w:t>
      </w:r>
      <w:r w:rsidRPr="00C33219">
        <w:rPr>
          <w:sz w:val="22"/>
          <w:szCs w:val="22"/>
        </w:rPr>
        <w:t xml:space="preserve"> </w:t>
      </w:r>
    </w:p>
    <w:p w:rsidR="00D66EF6" w:rsidRPr="00C33219" w:rsidRDefault="00D66EF6" w:rsidP="002F525C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Przewodnicząca zebrania p. Renata Bukowska odczytała uchwały podjęte na Walnym Zebraniu Członków:</w:t>
      </w:r>
    </w:p>
    <w:p w:rsidR="00C33219" w:rsidRPr="00C33219" w:rsidRDefault="00C33219" w:rsidP="00C33219">
      <w:pPr>
        <w:numPr>
          <w:ilvl w:val="0"/>
          <w:numId w:val="2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3/2016/WZ</w:t>
      </w:r>
      <w:r w:rsidRPr="00C33219">
        <w:rPr>
          <w:sz w:val="22"/>
          <w:szCs w:val="22"/>
        </w:rPr>
        <w:t xml:space="preserve"> w/s zatwierdzenia sprawozdania finansowego z działalności stowarzyszenia za 201</w:t>
      </w:r>
      <w:r>
        <w:rPr>
          <w:sz w:val="22"/>
          <w:szCs w:val="22"/>
        </w:rPr>
        <w:t>5</w:t>
      </w:r>
      <w:r w:rsidRPr="00C33219">
        <w:rPr>
          <w:sz w:val="22"/>
          <w:szCs w:val="22"/>
        </w:rPr>
        <w:t xml:space="preserve"> r.</w:t>
      </w:r>
    </w:p>
    <w:p w:rsidR="00C33219" w:rsidRPr="00C33219" w:rsidRDefault="00C33219" w:rsidP="00C33219">
      <w:pPr>
        <w:numPr>
          <w:ilvl w:val="0"/>
          <w:numId w:val="2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4/2016/WZ</w:t>
      </w:r>
      <w:r w:rsidRPr="00C33219">
        <w:rPr>
          <w:sz w:val="22"/>
          <w:szCs w:val="22"/>
        </w:rPr>
        <w:t xml:space="preserve"> w/s zatwierdzenia sprawozdania merytorycznego z dzi</w:t>
      </w:r>
      <w:r>
        <w:rPr>
          <w:sz w:val="22"/>
          <w:szCs w:val="22"/>
        </w:rPr>
        <w:t>ałalności stowarzyszenia za 2015</w:t>
      </w:r>
      <w:r w:rsidRPr="00C33219">
        <w:rPr>
          <w:sz w:val="22"/>
          <w:szCs w:val="22"/>
        </w:rPr>
        <w:t xml:space="preserve"> r.</w:t>
      </w:r>
    </w:p>
    <w:p w:rsidR="00C33219" w:rsidRDefault="00C33219" w:rsidP="00C33219">
      <w:pPr>
        <w:numPr>
          <w:ilvl w:val="0"/>
          <w:numId w:val="2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5/2016/WZ</w:t>
      </w:r>
      <w:r w:rsidRPr="00C33219">
        <w:rPr>
          <w:sz w:val="22"/>
          <w:szCs w:val="22"/>
        </w:rPr>
        <w:t xml:space="preserve"> w/s udzielenia absolutorium Zarządowi Stowarzyszenia za 2015 r. </w:t>
      </w:r>
    </w:p>
    <w:p w:rsidR="00C33219" w:rsidRPr="00C33219" w:rsidRDefault="00C33219" w:rsidP="00C33219">
      <w:pPr>
        <w:numPr>
          <w:ilvl w:val="0"/>
          <w:numId w:val="2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6/2016/WZ</w:t>
      </w:r>
      <w:r w:rsidRPr="00C33219">
        <w:rPr>
          <w:sz w:val="22"/>
          <w:szCs w:val="22"/>
        </w:rPr>
        <w:t xml:space="preserve"> w/s zatwierdzenia zmian w Strategii Rozwoju Lokalnego Kierowanego przez Społeczność LGD „Gościniec 4 żywiołów” </w:t>
      </w:r>
    </w:p>
    <w:p w:rsidR="00C33219" w:rsidRPr="00C33219" w:rsidRDefault="00C33219" w:rsidP="00C33219">
      <w:pPr>
        <w:numPr>
          <w:ilvl w:val="0"/>
          <w:numId w:val="2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7/2016/WZ</w:t>
      </w:r>
      <w:r w:rsidRPr="00C33219">
        <w:rPr>
          <w:sz w:val="22"/>
          <w:szCs w:val="22"/>
        </w:rPr>
        <w:t xml:space="preserve"> w/s zatwierdzenia zmian w kryteriach wyboru projektów.</w:t>
      </w:r>
    </w:p>
    <w:p w:rsidR="00C33219" w:rsidRPr="00C33219" w:rsidRDefault="00C33219" w:rsidP="00C33219">
      <w:pPr>
        <w:numPr>
          <w:ilvl w:val="0"/>
          <w:numId w:val="2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8/2016/WZ</w:t>
      </w:r>
      <w:r w:rsidRPr="00C33219">
        <w:rPr>
          <w:sz w:val="22"/>
          <w:szCs w:val="22"/>
        </w:rPr>
        <w:t xml:space="preserve"> w/s zatwierdzenia zmian w procedurach oceny i wyboru operacji.</w:t>
      </w:r>
    </w:p>
    <w:p w:rsidR="00C33219" w:rsidRPr="00C33219" w:rsidRDefault="00C33219" w:rsidP="00C33219">
      <w:pPr>
        <w:numPr>
          <w:ilvl w:val="0"/>
          <w:numId w:val="2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Pr="00C33219">
        <w:rPr>
          <w:b/>
          <w:color w:val="FF0000"/>
          <w:sz w:val="22"/>
          <w:szCs w:val="22"/>
        </w:rPr>
        <w:t>9/2016/WZ</w:t>
      </w:r>
      <w:r w:rsidRPr="00C33219">
        <w:rPr>
          <w:sz w:val="22"/>
          <w:szCs w:val="22"/>
        </w:rPr>
        <w:t xml:space="preserve"> w/s upoważnienia Zarządu do dokonania </w:t>
      </w:r>
      <w:r w:rsidR="002148C2">
        <w:rPr>
          <w:sz w:val="22"/>
          <w:szCs w:val="22"/>
        </w:rPr>
        <w:t xml:space="preserve">nieistotnych </w:t>
      </w:r>
      <w:r w:rsidRPr="00C33219">
        <w:rPr>
          <w:sz w:val="22"/>
          <w:szCs w:val="22"/>
        </w:rPr>
        <w:t>zmian w zakresie  w  Strategii Rozwoju Lokalnego Kierowanego przez Społeczność LGD „Gościniec 4 żywiołów”</w:t>
      </w:r>
    </w:p>
    <w:p w:rsidR="00D66EF6" w:rsidRPr="00C33219" w:rsidRDefault="00D66EF6" w:rsidP="00850D36">
      <w:pPr>
        <w:rPr>
          <w:sz w:val="22"/>
          <w:szCs w:val="22"/>
        </w:rPr>
      </w:pPr>
    </w:p>
    <w:p w:rsidR="00D66EF6" w:rsidRPr="00C33219" w:rsidRDefault="00D66EF6" w:rsidP="00850D36">
      <w:pPr>
        <w:rPr>
          <w:sz w:val="22"/>
          <w:szCs w:val="22"/>
          <w:lang w:eastAsia="en-US"/>
        </w:rPr>
      </w:pPr>
      <w:r w:rsidRPr="00C33219">
        <w:rPr>
          <w:sz w:val="22"/>
          <w:szCs w:val="22"/>
        </w:rPr>
        <w:t>Przewodnicząca Zebrania Walnego stwierdzała prawomocność podjętych uchwał.</w:t>
      </w:r>
    </w:p>
    <w:p w:rsidR="00D66EF6" w:rsidRPr="00C33219" w:rsidRDefault="00D66EF6" w:rsidP="002F525C">
      <w:pPr>
        <w:jc w:val="both"/>
        <w:rPr>
          <w:sz w:val="22"/>
          <w:szCs w:val="22"/>
        </w:rPr>
      </w:pPr>
    </w:p>
    <w:p w:rsidR="00D66EF6" w:rsidRPr="00C33219" w:rsidRDefault="00584E8B" w:rsidP="002F525C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Ad. 11</w:t>
      </w:r>
    </w:p>
    <w:p w:rsidR="00D66EF6" w:rsidRPr="00C33219" w:rsidRDefault="00D66EF6" w:rsidP="002F525C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Prezes stowarzyszenia </w:t>
      </w:r>
      <w:r w:rsidR="00C33219">
        <w:rPr>
          <w:sz w:val="22"/>
          <w:szCs w:val="22"/>
        </w:rPr>
        <w:t xml:space="preserve">p. </w:t>
      </w:r>
      <w:r w:rsidRPr="00C33219">
        <w:rPr>
          <w:sz w:val="22"/>
          <w:szCs w:val="22"/>
        </w:rPr>
        <w:t xml:space="preserve">Renata Bukowska poinformowała </w:t>
      </w:r>
      <w:r w:rsidR="00C33219">
        <w:rPr>
          <w:sz w:val="22"/>
          <w:szCs w:val="22"/>
        </w:rPr>
        <w:t xml:space="preserve">min. </w:t>
      </w:r>
      <w:r w:rsidRPr="00C33219">
        <w:rPr>
          <w:sz w:val="22"/>
          <w:szCs w:val="22"/>
        </w:rPr>
        <w:t xml:space="preserve">o </w:t>
      </w:r>
      <w:r w:rsidR="00C33219">
        <w:rPr>
          <w:sz w:val="22"/>
          <w:szCs w:val="22"/>
        </w:rPr>
        <w:t xml:space="preserve">imprezach w których LGD planuje uczestniczyć, nikt z zebranych nie miał uwag i pytań. </w:t>
      </w:r>
    </w:p>
    <w:p w:rsidR="00D66EF6" w:rsidRPr="00C33219" w:rsidRDefault="00D66EF6" w:rsidP="002F525C">
      <w:pPr>
        <w:jc w:val="both"/>
        <w:rPr>
          <w:color w:val="000000"/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Na tym protokół zakończono.</w:t>
      </w: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0"/>
          <w:szCs w:val="22"/>
        </w:rPr>
      </w:pPr>
      <w:r w:rsidRPr="00C33219">
        <w:rPr>
          <w:sz w:val="20"/>
          <w:szCs w:val="22"/>
        </w:rPr>
        <w:t xml:space="preserve">…………………………..                                   </w:t>
      </w:r>
      <w:r w:rsidR="00C33219">
        <w:rPr>
          <w:sz w:val="20"/>
          <w:szCs w:val="22"/>
        </w:rPr>
        <w:t xml:space="preserve">                         </w:t>
      </w:r>
      <w:r w:rsidRPr="00C33219">
        <w:rPr>
          <w:sz w:val="20"/>
          <w:szCs w:val="22"/>
        </w:rPr>
        <w:t xml:space="preserve">                              ……………………………..</w:t>
      </w:r>
    </w:p>
    <w:p w:rsidR="00D66EF6" w:rsidRPr="00C33219" w:rsidRDefault="00D66EF6" w:rsidP="00850D36">
      <w:pPr>
        <w:jc w:val="both"/>
        <w:rPr>
          <w:sz w:val="20"/>
          <w:szCs w:val="22"/>
        </w:rPr>
      </w:pPr>
      <w:r w:rsidRPr="00C33219">
        <w:rPr>
          <w:sz w:val="20"/>
          <w:szCs w:val="22"/>
        </w:rPr>
        <w:t xml:space="preserve">       Protokołowała                                             </w:t>
      </w:r>
      <w:r w:rsidR="00C33219">
        <w:rPr>
          <w:sz w:val="20"/>
          <w:szCs w:val="22"/>
        </w:rPr>
        <w:t xml:space="preserve"> </w:t>
      </w:r>
      <w:r w:rsidRPr="00C33219">
        <w:rPr>
          <w:sz w:val="20"/>
          <w:szCs w:val="22"/>
        </w:rPr>
        <w:t xml:space="preserve">                                                              Przewodniczący WZC</w:t>
      </w:r>
    </w:p>
    <w:p w:rsidR="00D66EF6" w:rsidRPr="00C33219" w:rsidRDefault="00D66EF6" w:rsidP="002F525C">
      <w:pPr>
        <w:jc w:val="both"/>
        <w:rPr>
          <w:color w:val="000000"/>
          <w:sz w:val="22"/>
          <w:szCs w:val="22"/>
        </w:rPr>
      </w:pPr>
    </w:p>
    <w:sectPr w:rsidR="00D66EF6" w:rsidRPr="00C33219" w:rsidSect="001F5FA3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D194E68"/>
    <w:multiLevelType w:val="hybridMultilevel"/>
    <w:tmpl w:val="DD2C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E8E"/>
    <w:rsid w:val="00003D8F"/>
    <w:rsid w:val="00015788"/>
    <w:rsid w:val="00083DE9"/>
    <w:rsid w:val="00085469"/>
    <w:rsid w:val="000E7269"/>
    <w:rsid w:val="001C163C"/>
    <w:rsid w:val="001F1324"/>
    <w:rsid w:val="001F5FA3"/>
    <w:rsid w:val="00213D0B"/>
    <w:rsid w:val="002148C2"/>
    <w:rsid w:val="00227289"/>
    <w:rsid w:val="002373BD"/>
    <w:rsid w:val="00257576"/>
    <w:rsid w:val="00282387"/>
    <w:rsid w:val="00284ECC"/>
    <w:rsid w:val="00285E57"/>
    <w:rsid w:val="002B117F"/>
    <w:rsid w:val="002B6948"/>
    <w:rsid w:val="002F525C"/>
    <w:rsid w:val="0031694B"/>
    <w:rsid w:val="00367EDC"/>
    <w:rsid w:val="003830E2"/>
    <w:rsid w:val="00392815"/>
    <w:rsid w:val="00395AC3"/>
    <w:rsid w:val="003A710A"/>
    <w:rsid w:val="003F28BF"/>
    <w:rsid w:val="004273A3"/>
    <w:rsid w:val="00453378"/>
    <w:rsid w:val="004552DE"/>
    <w:rsid w:val="00476764"/>
    <w:rsid w:val="004F7F2D"/>
    <w:rsid w:val="00502E52"/>
    <w:rsid w:val="005355B8"/>
    <w:rsid w:val="005566FB"/>
    <w:rsid w:val="00584E8B"/>
    <w:rsid w:val="005870BF"/>
    <w:rsid w:val="005A44F5"/>
    <w:rsid w:val="005C4CFF"/>
    <w:rsid w:val="005D3BAE"/>
    <w:rsid w:val="006033CC"/>
    <w:rsid w:val="00617753"/>
    <w:rsid w:val="006315F3"/>
    <w:rsid w:val="006562C9"/>
    <w:rsid w:val="00666F6E"/>
    <w:rsid w:val="00667F66"/>
    <w:rsid w:val="00691D76"/>
    <w:rsid w:val="00697EB1"/>
    <w:rsid w:val="006B7DE8"/>
    <w:rsid w:val="006C4281"/>
    <w:rsid w:val="006D2805"/>
    <w:rsid w:val="00723765"/>
    <w:rsid w:val="00732324"/>
    <w:rsid w:val="00786C52"/>
    <w:rsid w:val="00786E73"/>
    <w:rsid w:val="00794D48"/>
    <w:rsid w:val="007A3E82"/>
    <w:rsid w:val="00807FAE"/>
    <w:rsid w:val="00850D36"/>
    <w:rsid w:val="00886827"/>
    <w:rsid w:val="008A4619"/>
    <w:rsid w:val="00936F31"/>
    <w:rsid w:val="009656F5"/>
    <w:rsid w:val="009A7FD3"/>
    <w:rsid w:val="00A27987"/>
    <w:rsid w:val="00A41B50"/>
    <w:rsid w:val="00AB11D0"/>
    <w:rsid w:val="00AE2EF2"/>
    <w:rsid w:val="00AF3879"/>
    <w:rsid w:val="00B05785"/>
    <w:rsid w:val="00B16F98"/>
    <w:rsid w:val="00B25E2E"/>
    <w:rsid w:val="00B41A54"/>
    <w:rsid w:val="00BA51CC"/>
    <w:rsid w:val="00BB4284"/>
    <w:rsid w:val="00BD3E9E"/>
    <w:rsid w:val="00C33219"/>
    <w:rsid w:val="00CC0D01"/>
    <w:rsid w:val="00CC5F74"/>
    <w:rsid w:val="00CD2E77"/>
    <w:rsid w:val="00D11228"/>
    <w:rsid w:val="00D45530"/>
    <w:rsid w:val="00D558CC"/>
    <w:rsid w:val="00D66EF6"/>
    <w:rsid w:val="00DA626B"/>
    <w:rsid w:val="00DD6325"/>
    <w:rsid w:val="00DE1A89"/>
    <w:rsid w:val="00E379F6"/>
    <w:rsid w:val="00E55055"/>
    <w:rsid w:val="00E927F7"/>
    <w:rsid w:val="00EC68DC"/>
    <w:rsid w:val="00F1186B"/>
    <w:rsid w:val="00F81CB3"/>
    <w:rsid w:val="00F82E8E"/>
    <w:rsid w:val="00F873AA"/>
    <w:rsid w:val="00F9230C"/>
    <w:rsid w:val="00F935E0"/>
    <w:rsid w:val="00FB0D6D"/>
    <w:rsid w:val="00FB561E"/>
    <w:rsid w:val="00FD1943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1F335"/>
  <w15:docId w15:val="{0481BA7B-92A3-4285-BE80-B6224BBF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16</cp:revision>
  <cp:lastPrinted>2016-06-13T10:35:00Z</cp:lastPrinted>
  <dcterms:created xsi:type="dcterms:W3CDTF">2015-04-21T08:27:00Z</dcterms:created>
  <dcterms:modified xsi:type="dcterms:W3CDTF">2016-06-13T11:06:00Z</dcterms:modified>
</cp:coreProperties>
</file>