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F" w:rsidRDefault="00E806D5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2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DF" w:rsidRPr="003830E2">
        <w:rPr>
          <w:b/>
          <w:sz w:val="22"/>
          <w:szCs w:val="22"/>
        </w:rPr>
        <w:t xml:space="preserve">                          </w:t>
      </w:r>
    </w:p>
    <w:p w:rsidR="00E22DDF" w:rsidRPr="003830E2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>Protokół z Walnego Zebrania Członków</w:t>
      </w:r>
    </w:p>
    <w:p w:rsidR="00E22DDF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E22DDF" w:rsidRPr="00F935E0" w:rsidRDefault="00E22DDF" w:rsidP="00F82E8E">
      <w:pPr>
        <w:rPr>
          <w:b/>
          <w:sz w:val="16"/>
          <w:szCs w:val="16"/>
        </w:rPr>
      </w:pPr>
    </w:p>
    <w:p w:rsidR="00E22DDF" w:rsidRPr="00F935E0" w:rsidRDefault="00E22DDF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1</w:t>
      </w:r>
      <w:r w:rsidR="00B764FF">
        <w:rPr>
          <w:sz w:val="20"/>
          <w:szCs w:val="20"/>
        </w:rPr>
        <w:t xml:space="preserve">8 grudnia </w:t>
      </w:r>
      <w:r w:rsidR="00A0019D">
        <w:rPr>
          <w:sz w:val="20"/>
          <w:szCs w:val="20"/>
        </w:rPr>
        <w:t>2015</w:t>
      </w:r>
      <w:r w:rsidRPr="00F935E0">
        <w:rPr>
          <w:sz w:val="20"/>
          <w:szCs w:val="20"/>
        </w:rPr>
        <w:t xml:space="preserve"> rok, </w:t>
      </w:r>
      <w:r w:rsidR="00A0019D">
        <w:rPr>
          <w:sz w:val="20"/>
          <w:szCs w:val="20"/>
        </w:rPr>
        <w:t xml:space="preserve"> </w:t>
      </w:r>
      <w:r w:rsidR="00B764FF">
        <w:rPr>
          <w:b/>
          <w:sz w:val="20"/>
          <w:szCs w:val="20"/>
        </w:rPr>
        <w:t>Lanckorona</w:t>
      </w:r>
    </w:p>
    <w:p w:rsidR="00E22DDF" w:rsidRDefault="00E22DDF" w:rsidP="00F82E8E">
      <w:pPr>
        <w:rPr>
          <w:sz w:val="22"/>
          <w:szCs w:val="22"/>
        </w:rPr>
      </w:pPr>
    </w:p>
    <w:p w:rsidR="00E22DDF" w:rsidRDefault="00E22DDF" w:rsidP="00F82E8E">
      <w:pPr>
        <w:rPr>
          <w:sz w:val="22"/>
          <w:szCs w:val="22"/>
        </w:rPr>
      </w:pPr>
    </w:p>
    <w:p w:rsidR="00E22DDF" w:rsidRPr="003A710A" w:rsidRDefault="00E22DDF" w:rsidP="00F82E8E"/>
    <w:p w:rsidR="00E22DDF" w:rsidRDefault="00E22DDF" w:rsidP="00F82E8E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W Walnym Zebraniu Członków (WZC) udział wzięło - na </w:t>
      </w:r>
      <w:r w:rsidR="00B764FF">
        <w:rPr>
          <w:color w:val="FF0000"/>
          <w:sz w:val="22"/>
          <w:szCs w:val="22"/>
        </w:rPr>
        <w:t>123</w:t>
      </w:r>
      <w:r w:rsidRPr="001F1324">
        <w:rPr>
          <w:sz w:val="22"/>
          <w:szCs w:val="22"/>
        </w:rPr>
        <w:t xml:space="preserve"> członków stowarzyszenia - </w:t>
      </w:r>
      <w:r w:rsidR="002A55D1">
        <w:rPr>
          <w:sz w:val="22"/>
          <w:szCs w:val="22"/>
        </w:rPr>
        <w:br/>
      </w:r>
      <w:r w:rsidR="00B764FF">
        <w:rPr>
          <w:b/>
          <w:color w:val="FF0000"/>
          <w:sz w:val="22"/>
          <w:szCs w:val="22"/>
        </w:rPr>
        <w:t>62</w:t>
      </w:r>
      <w:r w:rsidRPr="001F1324">
        <w:rPr>
          <w:b/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0D6574" w:rsidRDefault="000D6574" w:rsidP="00F82E8E">
      <w:pPr>
        <w:jc w:val="both"/>
        <w:rPr>
          <w:sz w:val="22"/>
          <w:szCs w:val="22"/>
        </w:rPr>
      </w:pPr>
    </w:p>
    <w:p w:rsidR="00E22DDF" w:rsidRPr="001F1324" w:rsidRDefault="00E22DDF" w:rsidP="00F82E8E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zgłoszono  p. </w:t>
      </w:r>
      <w:r w:rsidR="00B764FF">
        <w:rPr>
          <w:sz w:val="22"/>
          <w:szCs w:val="22"/>
        </w:rPr>
        <w:t xml:space="preserve">Ewę </w:t>
      </w:r>
      <w:proofErr w:type="spellStart"/>
      <w:r w:rsidR="00B764FF">
        <w:rPr>
          <w:sz w:val="22"/>
          <w:szCs w:val="22"/>
        </w:rPr>
        <w:t>Frosztęga</w:t>
      </w:r>
      <w:proofErr w:type="spellEnd"/>
      <w:r w:rsidRPr="001F1324">
        <w:rPr>
          <w:sz w:val="22"/>
          <w:szCs w:val="22"/>
        </w:rPr>
        <w:t xml:space="preserve">, do </w:t>
      </w:r>
      <w:r w:rsidR="00EE7D43">
        <w:rPr>
          <w:sz w:val="22"/>
          <w:szCs w:val="22"/>
        </w:rPr>
        <w:t>K</w:t>
      </w:r>
      <w:r w:rsidRPr="001F1324">
        <w:rPr>
          <w:sz w:val="22"/>
          <w:szCs w:val="22"/>
        </w:rPr>
        <w:t xml:space="preserve">omisji Skrutacyjnej zaproponowano p. </w:t>
      </w:r>
      <w:r w:rsidR="00B764FF">
        <w:rPr>
          <w:color w:val="000000" w:themeColor="text1"/>
          <w:sz w:val="22"/>
          <w:szCs w:val="22"/>
        </w:rPr>
        <w:t>Mariana Bąk</w:t>
      </w:r>
      <w:r w:rsidRPr="001F1324">
        <w:rPr>
          <w:sz w:val="22"/>
          <w:szCs w:val="22"/>
        </w:rPr>
        <w:t xml:space="preserve">  p. </w:t>
      </w:r>
      <w:r w:rsidR="000536A2">
        <w:rPr>
          <w:sz w:val="22"/>
          <w:szCs w:val="22"/>
        </w:rPr>
        <w:t>Pawła Paździorę</w:t>
      </w:r>
      <w:r w:rsidRPr="001F1324">
        <w:rPr>
          <w:sz w:val="22"/>
          <w:szCs w:val="22"/>
        </w:rPr>
        <w:t>.</w:t>
      </w:r>
      <w:r w:rsidRPr="001F1324">
        <w:rPr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W wyniku głosowania jawnego większością głosów </w:t>
      </w:r>
      <w:r w:rsidR="00C110B8" w:rsidRPr="001F1324">
        <w:rPr>
          <w:sz w:val="22"/>
          <w:szCs w:val="22"/>
        </w:rPr>
        <w:t xml:space="preserve">obie </w:t>
      </w:r>
      <w:r w:rsidRPr="001F1324">
        <w:rPr>
          <w:sz w:val="22"/>
          <w:szCs w:val="22"/>
        </w:rPr>
        <w:t>kandydatury zostały przyjęte.</w:t>
      </w:r>
    </w:p>
    <w:p w:rsidR="00E22DDF" w:rsidRPr="001F1324" w:rsidRDefault="00E22DDF" w:rsidP="00F82E8E">
      <w:pPr>
        <w:jc w:val="both"/>
        <w:rPr>
          <w:sz w:val="22"/>
          <w:szCs w:val="22"/>
        </w:rPr>
      </w:pPr>
    </w:p>
    <w:p w:rsidR="009D4562" w:rsidRPr="007C3024" w:rsidRDefault="00E22DDF" w:rsidP="009D4562">
      <w:pPr>
        <w:suppressAutoHyphens/>
        <w:spacing w:line="276" w:lineRule="auto"/>
        <w:jc w:val="both"/>
        <w:rPr>
          <w:rFonts w:ascii="Cambria" w:hAnsi="Cambria"/>
        </w:rPr>
      </w:pPr>
      <w:r w:rsidRPr="001F1324">
        <w:rPr>
          <w:sz w:val="22"/>
          <w:szCs w:val="22"/>
        </w:rPr>
        <w:t xml:space="preserve">Komisja Skrutacyjna została poproszona o sprawdzenie ilości obecnych osób. Stwierdzono obecność </w:t>
      </w:r>
      <w:r w:rsidR="000536A2">
        <w:rPr>
          <w:sz w:val="22"/>
          <w:szCs w:val="22"/>
        </w:rPr>
        <w:t>62</w:t>
      </w:r>
      <w:r w:rsidRPr="001F1324">
        <w:rPr>
          <w:color w:val="FF0000"/>
          <w:sz w:val="22"/>
          <w:szCs w:val="22"/>
        </w:rPr>
        <w:t xml:space="preserve"> </w:t>
      </w:r>
      <w:r w:rsidRPr="001F1324">
        <w:rPr>
          <w:sz w:val="22"/>
          <w:szCs w:val="22"/>
        </w:rPr>
        <w:t>uprawnionych do głosowania (lista obecności + upoważnienia)</w:t>
      </w:r>
      <w:r w:rsidR="00C110B8" w:rsidRPr="001F1324">
        <w:rPr>
          <w:sz w:val="22"/>
          <w:szCs w:val="22"/>
        </w:rPr>
        <w:t xml:space="preserve"> na </w:t>
      </w:r>
      <w:r w:rsidR="00C110B8" w:rsidRPr="006701AD">
        <w:rPr>
          <w:color w:val="FF0000"/>
          <w:sz w:val="22"/>
          <w:szCs w:val="22"/>
        </w:rPr>
        <w:t>1</w:t>
      </w:r>
      <w:r w:rsidR="000536A2">
        <w:rPr>
          <w:color w:val="FF0000"/>
          <w:sz w:val="22"/>
          <w:szCs w:val="22"/>
        </w:rPr>
        <w:t>23</w:t>
      </w:r>
      <w:r w:rsidR="00C110B8" w:rsidRPr="001F1324">
        <w:rPr>
          <w:sz w:val="22"/>
          <w:szCs w:val="22"/>
        </w:rPr>
        <w:t xml:space="preserve"> członków stowarzyszenia</w:t>
      </w:r>
      <w:r w:rsidRPr="001F1324">
        <w:rPr>
          <w:sz w:val="22"/>
          <w:szCs w:val="22"/>
        </w:rPr>
        <w:t xml:space="preserve">. Przewodnicząca odczytała program WZC, </w:t>
      </w:r>
      <w:r w:rsidR="003C2826">
        <w:rPr>
          <w:color w:val="000000"/>
          <w:sz w:val="22"/>
          <w:szCs w:val="22"/>
        </w:rPr>
        <w:t xml:space="preserve">przedstawiła informację odnośnie </w:t>
      </w:r>
      <w:r w:rsidR="00FF3953">
        <w:rPr>
          <w:color w:val="000000"/>
          <w:sz w:val="22"/>
          <w:szCs w:val="22"/>
        </w:rPr>
        <w:t>składu R</w:t>
      </w:r>
      <w:r w:rsidR="003C2826">
        <w:rPr>
          <w:color w:val="000000"/>
          <w:sz w:val="22"/>
          <w:szCs w:val="22"/>
        </w:rPr>
        <w:t xml:space="preserve">ady LGD </w:t>
      </w:r>
      <w:r w:rsidRPr="001F1324">
        <w:rPr>
          <w:color w:val="000000"/>
          <w:sz w:val="22"/>
          <w:szCs w:val="22"/>
        </w:rPr>
        <w:t xml:space="preserve">Przewodnicząca Zebrania zaproponowała </w:t>
      </w:r>
      <w:r w:rsidR="00583AF2">
        <w:rPr>
          <w:color w:val="000000"/>
          <w:sz w:val="22"/>
          <w:szCs w:val="22"/>
        </w:rPr>
        <w:t>zmianę</w:t>
      </w:r>
      <w:r w:rsidRPr="001F1324">
        <w:rPr>
          <w:color w:val="000000"/>
          <w:sz w:val="22"/>
          <w:szCs w:val="22"/>
        </w:rPr>
        <w:t xml:space="preserve"> progr</w:t>
      </w:r>
      <w:r w:rsidR="004E2AE0" w:rsidRPr="001F1324">
        <w:rPr>
          <w:color w:val="000000"/>
          <w:sz w:val="22"/>
          <w:szCs w:val="22"/>
        </w:rPr>
        <w:t xml:space="preserve">amu WZC </w:t>
      </w:r>
      <w:r w:rsidR="007E1804">
        <w:rPr>
          <w:color w:val="000000"/>
          <w:sz w:val="22"/>
          <w:szCs w:val="22"/>
        </w:rPr>
        <w:t>w pkt. nr 5</w:t>
      </w:r>
      <w:r w:rsidR="009D4562">
        <w:rPr>
          <w:color w:val="000000"/>
          <w:sz w:val="22"/>
          <w:szCs w:val="22"/>
        </w:rPr>
        <w:t xml:space="preserve"> </w:t>
      </w:r>
      <w:r w:rsidR="00583AF2">
        <w:rPr>
          <w:color w:val="000000"/>
          <w:sz w:val="22"/>
          <w:szCs w:val="22"/>
        </w:rPr>
        <w:t>i nadania mu następującego</w:t>
      </w:r>
      <w:r w:rsidR="004E2AE0" w:rsidRPr="001F1324">
        <w:rPr>
          <w:color w:val="000000"/>
          <w:sz w:val="22"/>
          <w:szCs w:val="22"/>
        </w:rPr>
        <w:t xml:space="preserve"> brzmieni</w:t>
      </w:r>
      <w:r w:rsidR="00583AF2">
        <w:rPr>
          <w:color w:val="000000"/>
          <w:sz w:val="22"/>
          <w:szCs w:val="22"/>
        </w:rPr>
        <w:t>a</w:t>
      </w:r>
      <w:r w:rsidR="004E2AE0" w:rsidRPr="001F1324">
        <w:rPr>
          <w:color w:val="000000"/>
          <w:sz w:val="22"/>
          <w:szCs w:val="22"/>
        </w:rPr>
        <w:t xml:space="preserve">: </w:t>
      </w:r>
      <w:r w:rsidR="009D4562">
        <w:rPr>
          <w:color w:val="000000"/>
          <w:sz w:val="22"/>
          <w:szCs w:val="22"/>
        </w:rPr>
        <w:t>Zm</w:t>
      </w:r>
      <w:r w:rsidR="009D4562">
        <w:rPr>
          <w:rFonts w:ascii="Cambria" w:hAnsi="Cambria"/>
        </w:rPr>
        <w:t>iany w dokumentach w  Regulaminie Rady oraz Statucie.</w:t>
      </w:r>
    </w:p>
    <w:p w:rsidR="00C731AD" w:rsidRDefault="00C731AD" w:rsidP="00F82E8E">
      <w:pPr>
        <w:jc w:val="both"/>
        <w:rPr>
          <w:color w:val="000000"/>
          <w:sz w:val="22"/>
          <w:szCs w:val="22"/>
        </w:rPr>
      </w:pPr>
    </w:p>
    <w:p w:rsidR="00E22DDF" w:rsidRPr="001F1324" w:rsidRDefault="00E22DDF" w:rsidP="00F82E8E">
      <w:pPr>
        <w:jc w:val="both"/>
        <w:rPr>
          <w:sz w:val="22"/>
          <w:szCs w:val="22"/>
        </w:rPr>
      </w:pPr>
    </w:p>
    <w:p w:rsidR="00E22DDF" w:rsidRPr="001F1324" w:rsidRDefault="00E22DDF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1F1324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9D4562" w:rsidRPr="00C10D96" w:rsidRDefault="009D4562" w:rsidP="00C10D96">
      <w:pPr>
        <w:pStyle w:val="Nagwek1"/>
        <w:spacing w:before="0"/>
        <w:rPr>
          <w:color w:val="auto"/>
          <w:sz w:val="24"/>
          <w:szCs w:val="24"/>
          <w:u w:val="single"/>
        </w:rPr>
      </w:pPr>
    </w:p>
    <w:p w:rsidR="009D4562" w:rsidRPr="009D4562" w:rsidRDefault="009D4562" w:rsidP="009D4562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Otwarcie obrad.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Wybór przewodniczącego WZC.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Wybór komisji skrutacyjnej oraz sekretarza WZC.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 xml:space="preserve">Przyjęcie porządku obrad WZC.  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Zmiany w dokumentach w  Regulaminie Rady.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Wybory uzupełniające do Rady.</w:t>
      </w:r>
    </w:p>
    <w:p w:rsidR="009D4562" w:rsidRPr="009D4562" w:rsidRDefault="009D4562" w:rsidP="009D4562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 xml:space="preserve">Zatwierdzenie Lokalnej Strategii Rozwoju –omówienie założeń strategii. 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Ustalenie składki członkowskiej.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Informacja o realizacji projektu szwajcarskiego „Inkubator kuchenny”.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 xml:space="preserve">Podjęcie uchwał Zebrania Walnego. </w:t>
      </w:r>
    </w:p>
    <w:p w:rsidR="009D4562" w:rsidRPr="009D4562" w:rsidRDefault="009D4562" w:rsidP="009D4562">
      <w:pPr>
        <w:numPr>
          <w:ilvl w:val="0"/>
          <w:numId w:val="1"/>
        </w:numPr>
        <w:suppressAutoHyphens/>
        <w:jc w:val="both"/>
        <w:rPr>
          <w:rFonts w:ascii="Cambria" w:hAnsi="Cambria"/>
          <w:sz w:val="20"/>
          <w:szCs w:val="20"/>
        </w:rPr>
      </w:pPr>
      <w:r w:rsidRPr="009D4562">
        <w:rPr>
          <w:rFonts w:ascii="Cambria" w:hAnsi="Cambria"/>
          <w:sz w:val="20"/>
          <w:szCs w:val="20"/>
        </w:rPr>
        <w:t>Sprawy bieżące, wolne wnioski.</w:t>
      </w:r>
    </w:p>
    <w:p w:rsidR="00E22DDF" w:rsidRDefault="00E22DDF" w:rsidP="00D11228">
      <w:pPr>
        <w:rPr>
          <w:color w:val="000000"/>
          <w:sz w:val="22"/>
          <w:szCs w:val="22"/>
        </w:rPr>
      </w:pPr>
    </w:p>
    <w:p w:rsidR="003407C8" w:rsidRPr="001F1324" w:rsidRDefault="003407C8" w:rsidP="003407C8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odbyło się głosowanie za przyjęciem porządku obrad</w:t>
      </w:r>
      <w:r w:rsidR="003323BB">
        <w:rPr>
          <w:sz w:val="22"/>
          <w:szCs w:val="22"/>
        </w:rPr>
        <w:t xml:space="preserve"> w proponowanym brzmieniu</w:t>
      </w:r>
      <w:r w:rsidRPr="001F1324">
        <w:rPr>
          <w:sz w:val="22"/>
          <w:szCs w:val="22"/>
        </w:rPr>
        <w:t xml:space="preserve">. </w:t>
      </w:r>
    </w:p>
    <w:p w:rsidR="003407C8" w:rsidRPr="001F1324" w:rsidRDefault="003407C8" w:rsidP="003407C8">
      <w:pPr>
        <w:rPr>
          <w:color w:val="FF0000"/>
          <w:sz w:val="22"/>
          <w:szCs w:val="22"/>
        </w:rPr>
      </w:pPr>
      <w:r w:rsidRPr="001F1324">
        <w:rPr>
          <w:color w:val="FF0000"/>
          <w:sz w:val="22"/>
          <w:szCs w:val="22"/>
        </w:rPr>
        <w:t xml:space="preserve">Głosowały </w:t>
      </w:r>
      <w:r w:rsidR="00AA29D5">
        <w:rPr>
          <w:color w:val="FF0000"/>
          <w:sz w:val="22"/>
          <w:szCs w:val="22"/>
        </w:rPr>
        <w:t>62</w:t>
      </w:r>
      <w:r w:rsidR="00882E56">
        <w:rPr>
          <w:color w:val="FF0000"/>
          <w:sz w:val="22"/>
          <w:szCs w:val="22"/>
        </w:rPr>
        <w:t xml:space="preserve"> osoby</w:t>
      </w:r>
      <w:r w:rsidRPr="001F1324">
        <w:rPr>
          <w:color w:val="FF0000"/>
          <w:sz w:val="22"/>
          <w:szCs w:val="22"/>
        </w:rPr>
        <w:t xml:space="preserve">. Za </w:t>
      </w:r>
      <w:r w:rsidR="00C10D96">
        <w:rPr>
          <w:color w:val="FF0000"/>
          <w:sz w:val="22"/>
          <w:szCs w:val="22"/>
        </w:rPr>
        <w:t>62</w:t>
      </w:r>
      <w:r>
        <w:rPr>
          <w:color w:val="FF0000"/>
          <w:sz w:val="22"/>
          <w:szCs w:val="22"/>
        </w:rPr>
        <w:t xml:space="preserve">, przeciw 0, wstrzymało  się </w:t>
      </w:r>
      <w:r w:rsidR="00BD17D2">
        <w:rPr>
          <w:color w:val="FF0000"/>
          <w:sz w:val="22"/>
          <w:szCs w:val="22"/>
        </w:rPr>
        <w:t>0</w:t>
      </w:r>
      <w:r w:rsidRPr="001F1324">
        <w:rPr>
          <w:color w:val="FF0000"/>
          <w:sz w:val="22"/>
          <w:szCs w:val="22"/>
        </w:rPr>
        <w:t>.</w:t>
      </w:r>
    </w:p>
    <w:p w:rsidR="00E22DDF" w:rsidRPr="001F1324" w:rsidRDefault="00E22DDF" w:rsidP="00D446AA">
      <w:pPr>
        <w:jc w:val="both"/>
        <w:rPr>
          <w:color w:val="000000"/>
          <w:sz w:val="22"/>
          <w:szCs w:val="22"/>
        </w:rPr>
      </w:pPr>
      <w:r w:rsidRPr="001F1324">
        <w:rPr>
          <w:color w:val="000000"/>
          <w:sz w:val="22"/>
          <w:szCs w:val="22"/>
        </w:rPr>
        <w:t xml:space="preserve">Porządek obrad wraz z proponowaną zmianą został przyjęty. </w:t>
      </w:r>
    </w:p>
    <w:p w:rsidR="00E22DDF" w:rsidRPr="001F1324" w:rsidRDefault="00E22DDF" w:rsidP="00D11228">
      <w:pPr>
        <w:rPr>
          <w:color w:val="000000"/>
          <w:sz w:val="22"/>
          <w:szCs w:val="22"/>
        </w:rPr>
      </w:pPr>
    </w:p>
    <w:p w:rsidR="00E22DDF" w:rsidRPr="001F1324" w:rsidRDefault="00E22DDF" w:rsidP="00D11228">
      <w:pPr>
        <w:rPr>
          <w:color w:val="000000"/>
          <w:sz w:val="22"/>
          <w:szCs w:val="22"/>
        </w:rPr>
      </w:pPr>
      <w:r w:rsidRPr="001F1324">
        <w:rPr>
          <w:color w:val="000000"/>
          <w:sz w:val="22"/>
          <w:szCs w:val="22"/>
        </w:rPr>
        <w:t xml:space="preserve">Ad. 5. </w:t>
      </w:r>
    </w:p>
    <w:p w:rsidR="00B4577B" w:rsidRDefault="00E22DDF" w:rsidP="00D11228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Informację o </w:t>
      </w:r>
      <w:r w:rsidR="00583AF2">
        <w:rPr>
          <w:sz w:val="22"/>
          <w:szCs w:val="22"/>
        </w:rPr>
        <w:t>proponowanych zmianach</w:t>
      </w:r>
      <w:r w:rsidR="00AA29D5">
        <w:rPr>
          <w:sz w:val="22"/>
          <w:szCs w:val="22"/>
        </w:rPr>
        <w:t xml:space="preserve"> w</w:t>
      </w:r>
      <w:r w:rsidR="00583AF2">
        <w:rPr>
          <w:sz w:val="22"/>
          <w:szCs w:val="22"/>
        </w:rPr>
        <w:t xml:space="preserve"> Regulaminie Rady </w:t>
      </w:r>
      <w:r w:rsidRPr="001F1324">
        <w:rPr>
          <w:sz w:val="22"/>
          <w:szCs w:val="22"/>
        </w:rPr>
        <w:t xml:space="preserve"> przedstawił p. Krzysztof Kwatera.  </w:t>
      </w:r>
      <w:r w:rsidR="00A80C70">
        <w:rPr>
          <w:sz w:val="22"/>
          <w:szCs w:val="22"/>
        </w:rPr>
        <w:t xml:space="preserve">Poinformował zebranych, </w:t>
      </w:r>
      <w:r w:rsidR="00C85209">
        <w:rPr>
          <w:sz w:val="22"/>
          <w:szCs w:val="22"/>
        </w:rPr>
        <w:t>iż w</w:t>
      </w:r>
      <w:r w:rsidR="001C13F4">
        <w:rPr>
          <w:sz w:val="22"/>
          <w:szCs w:val="22"/>
        </w:rPr>
        <w:t>prowadzone z</w:t>
      </w:r>
      <w:r w:rsidR="003323BB">
        <w:rPr>
          <w:sz w:val="22"/>
          <w:szCs w:val="22"/>
        </w:rPr>
        <w:t>miany w Regulaminie R</w:t>
      </w:r>
      <w:r w:rsidR="00A80C70">
        <w:rPr>
          <w:sz w:val="22"/>
          <w:szCs w:val="22"/>
        </w:rPr>
        <w:t>ady s</w:t>
      </w:r>
      <w:r w:rsidR="001C13F4">
        <w:rPr>
          <w:sz w:val="22"/>
          <w:szCs w:val="22"/>
        </w:rPr>
        <w:t>ą</w:t>
      </w:r>
      <w:r w:rsidR="007D7A17">
        <w:rPr>
          <w:sz w:val="22"/>
          <w:szCs w:val="22"/>
        </w:rPr>
        <w:t xml:space="preserve"> wynikiem </w:t>
      </w:r>
      <w:r w:rsidR="00DD444E">
        <w:rPr>
          <w:sz w:val="22"/>
          <w:szCs w:val="22"/>
        </w:rPr>
        <w:t xml:space="preserve">dostosowania do kryteriów konkursowych na wybór strategii rozwoju </w:t>
      </w:r>
      <w:r w:rsidR="00C85209">
        <w:rPr>
          <w:sz w:val="22"/>
          <w:szCs w:val="22"/>
        </w:rPr>
        <w:t>w konkursie o wybór LSR na lata 2014 – 2020.</w:t>
      </w:r>
    </w:p>
    <w:p w:rsidR="00FE6B9C" w:rsidRPr="001F1324" w:rsidRDefault="00FE6B9C" w:rsidP="00FE6B9C">
      <w:pPr>
        <w:jc w:val="both"/>
        <w:rPr>
          <w:sz w:val="22"/>
          <w:szCs w:val="22"/>
          <w:u w:val="single"/>
        </w:rPr>
      </w:pPr>
      <w:r w:rsidRPr="001F1324">
        <w:rPr>
          <w:sz w:val="22"/>
          <w:szCs w:val="22"/>
          <w:u w:val="single"/>
        </w:rPr>
        <w:t>Przystąpiono do głosowania i podjęcia uchwał</w:t>
      </w:r>
      <w:r>
        <w:rPr>
          <w:sz w:val="22"/>
          <w:szCs w:val="22"/>
          <w:u w:val="single"/>
        </w:rPr>
        <w:t>y</w:t>
      </w:r>
      <w:r w:rsidRPr="001F1324">
        <w:rPr>
          <w:sz w:val="22"/>
          <w:szCs w:val="22"/>
          <w:u w:val="single"/>
        </w:rPr>
        <w:t xml:space="preserve"> w/s p</w:t>
      </w:r>
      <w:r>
        <w:rPr>
          <w:sz w:val="22"/>
          <w:szCs w:val="22"/>
          <w:u w:val="single"/>
        </w:rPr>
        <w:t>rzyjęcia Regulaminu Rady</w:t>
      </w:r>
      <w:r w:rsidRPr="001F1324">
        <w:rPr>
          <w:sz w:val="22"/>
          <w:szCs w:val="22"/>
          <w:u w:val="single"/>
        </w:rPr>
        <w:t>:</w:t>
      </w:r>
    </w:p>
    <w:p w:rsidR="00FE6B9C" w:rsidRDefault="00FE6B9C" w:rsidP="00FE6B9C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/</w:t>
      </w:r>
      <w:r w:rsidRPr="001F1324">
        <w:rPr>
          <w:b/>
          <w:sz w:val="22"/>
          <w:szCs w:val="22"/>
        </w:rPr>
        <w:t>2015/WZ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przyjęcia Regulaminu </w:t>
      </w:r>
      <w:r>
        <w:rPr>
          <w:sz w:val="22"/>
          <w:szCs w:val="22"/>
        </w:rPr>
        <w:t xml:space="preserve"> Rady LGD</w:t>
      </w:r>
      <w:r w:rsidRPr="001F1324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1F1324">
        <w:rPr>
          <w:sz w:val="22"/>
          <w:szCs w:val="22"/>
        </w:rPr>
        <w:t>Gościniec 4 żywiołów</w:t>
      </w:r>
      <w:r>
        <w:rPr>
          <w:sz w:val="22"/>
          <w:szCs w:val="22"/>
        </w:rPr>
        <w:t>”;</w:t>
      </w:r>
    </w:p>
    <w:p w:rsidR="00206072" w:rsidRPr="001F1324" w:rsidRDefault="00206072" w:rsidP="00206072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Przystąpi</w:t>
      </w:r>
      <w:r>
        <w:rPr>
          <w:sz w:val="22"/>
          <w:szCs w:val="22"/>
        </w:rPr>
        <w:t>ono do głosowania: Głosowało:  62 oso</w:t>
      </w:r>
      <w:r w:rsidRPr="001F1324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1F1324">
        <w:rPr>
          <w:sz w:val="22"/>
          <w:szCs w:val="22"/>
        </w:rPr>
        <w:t xml:space="preserve">, za </w:t>
      </w:r>
      <w:r>
        <w:rPr>
          <w:sz w:val="22"/>
          <w:szCs w:val="22"/>
        </w:rPr>
        <w:t>62</w:t>
      </w:r>
      <w:r w:rsidRPr="001F1324">
        <w:rPr>
          <w:sz w:val="22"/>
          <w:szCs w:val="22"/>
        </w:rPr>
        <w:t xml:space="preserve">, przeciw 0, wstrzymało się </w:t>
      </w:r>
      <w:r>
        <w:rPr>
          <w:sz w:val="22"/>
          <w:szCs w:val="22"/>
        </w:rPr>
        <w:t>0</w:t>
      </w:r>
      <w:r w:rsidRPr="001F1324">
        <w:rPr>
          <w:sz w:val="22"/>
          <w:szCs w:val="22"/>
        </w:rPr>
        <w:t xml:space="preserve">.  </w:t>
      </w:r>
    </w:p>
    <w:p w:rsidR="00206072" w:rsidRDefault="00206072" w:rsidP="00FE6B9C">
      <w:pPr>
        <w:jc w:val="both"/>
        <w:rPr>
          <w:sz w:val="22"/>
          <w:szCs w:val="22"/>
        </w:rPr>
      </w:pPr>
    </w:p>
    <w:p w:rsidR="001C13F4" w:rsidRDefault="001C13F4" w:rsidP="00D11228">
      <w:pPr>
        <w:jc w:val="both"/>
        <w:rPr>
          <w:sz w:val="22"/>
          <w:szCs w:val="22"/>
        </w:rPr>
      </w:pPr>
    </w:p>
    <w:p w:rsidR="00B92B30" w:rsidRPr="00206072" w:rsidRDefault="00B92B30" w:rsidP="00B92B30">
      <w:pPr>
        <w:jc w:val="both"/>
        <w:rPr>
          <w:sz w:val="22"/>
          <w:szCs w:val="22"/>
        </w:rPr>
      </w:pPr>
      <w:r w:rsidRPr="00B35ACF">
        <w:rPr>
          <w:sz w:val="22"/>
          <w:szCs w:val="22"/>
        </w:rPr>
        <w:lastRenderedPageBreak/>
        <w:t xml:space="preserve">P. Renata Bukowska </w:t>
      </w:r>
      <w:r w:rsidR="00B35ACF" w:rsidRPr="00B35ACF">
        <w:rPr>
          <w:sz w:val="22"/>
          <w:szCs w:val="22"/>
        </w:rPr>
        <w:t xml:space="preserve">przedstawiła </w:t>
      </w:r>
      <w:r w:rsidR="00B35ACF" w:rsidRPr="00206072">
        <w:rPr>
          <w:sz w:val="22"/>
          <w:szCs w:val="22"/>
        </w:rPr>
        <w:t xml:space="preserve">zmiany </w:t>
      </w:r>
      <w:r w:rsidRPr="00206072">
        <w:rPr>
          <w:sz w:val="22"/>
          <w:szCs w:val="22"/>
        </w:rPr>
        <w:t xml:space="preserve">w Statucie </w:t>
      </w:r>
      <w:r w:rsidR="00B35ACF" w:rsidRPr="00206072">
        <w:rPr>
          <w:sz w:val="22"/>
          <w:szCs w:val="22"/>
        </w:rPr>
        <w:t>poinformowała iż wprowadzone zmiany</w:t>
      </w:r>
      <w:r w:rsidR="00735F6E" w:rsidRPr="00206072">
        <w:rPr>
          <w:sz w:val="22"/>
          <w:szCs w:val="22"/>
        </w:rPr>
        <w:t xml:space="preserve"> </w:t>
      </w:r>
      <w:r w:rsidR="00B35ACF" w:rsidRPr="00206072">
        <w:rPr>
          <w:sz w:val="22"/>
          <w:szCs w:val="22"/>
        </w:rPr>
        <w:t>są wynikiem</w:t>
      </w:r>
      <w:r w:rsidRPr="00206072">
        <w:rPr>
          <w:sz w:val="22"/>
          <w:szCs w:val="22"/>
        </w:rPr>
        <w:t xml:space="preserve"> </w:t>
      </w:r>
      <w:r w:rsidR="00735F6E" w:rsidRPr="00206072">
        <w:rPr>
          <w:sz w:val="22"/>
          <w:szCs w:val="22"/>
        </w:rPr>
        <w:t>dostosowania</w:t>
      </w:r>
      <w:r w:rsidRPr="00206072">
        <w:rPr>
          <w:sz w:val="22"/>
          <w:szCs w:val="22"/>
        </w:rPr>
        <w:t xml:space="preserve"> się do wytycznych w celu jak najlepszego przygotowania się do konkursu.</w:t>
      </w:r>
    </w:p>
    <w:p w:rsidR="00735F6E" w:rsidRPr="00735F6E" w:rsidRDefault="00735F6E" w:rsidP="00735F6E">
      <w:pPr>
        <w:jc w:val="both"/>
        <w:rPr>
          <w:sz w:val="22"/>
          <w:szCs w:val="22"/>
        </w:rPr>
      </w:pPr>
      <w:r w:rsidRPr="00206072">
        <w:rPr>
          <w:sz w:val="22"/>
          <w:szCs w:val="22"/>
        </w:rPr>
        <w:t xml:space="preserve">Zaproponowano zmiany w </w:t>
      </w:r>
      <w:r w:rsidRPr="00206072">
        <w:rPr>
          <w:sz w:val="22"/>
          <w:szCs w:val="22"/>
        </w:rPr>
        <w:t>§20 b</w:t>
      </w:r>
      <w:r w:rsidRPr="00206072">
        <w:rPr>
          <w:sz w:val="22"/>
          <w:szCs w:val="22"/>
        </w:rPr>
        <w:t xml:space="preserve">, które </w:t>
      </w:r>
      <w:r w:rsidRPr="00206072">
        <w:rPr>
          <w:sz w:val="22"/>
          <w:szCs w:val="22"/>
        </w:rPr>
        <w:t xml:space="preserve">  otrzymuje </w:t>
      </w:r>
      <w:r w:rsidRPr="00735F6E">
        <w:rPr>
          <w:sz w:val="22"/>
          <w:szCs w:val="22"/>
        </w:rPr>
        <w:t xml:space="preserve">brzmienie:   </w:t>
      </w:r>
    </w:p>
    <w:p w:rsidR="00735F6E" w:rsidRPr="00735F6E" w:rsidRDefault="00735F6E" w:rsidP="00735F6E">
      <w:pPr>
        <w:jc w:val="both"/>
        <w:rPr>
          <w:i/>
          <w:sz w:val="22"/>
          <w:szCs w:val="22"/>
        </w:rPr>
      </w:pPr>
      <w:r w:rsidRPr="00735F6E">
        <w:rPr>
          <w:i/>
          <w:sz w:val="22"/>
          <w:szCs w:val="22"/>
        </w:rPr>
        <w:t>uchwalenie i aktualizacja Lokalnej Strategii Rozwoju dla obszaru LGD „Gościniec 4 żywiołów” oraz kryteriów wyboru operacji,</w:t>
      </w:r>
    </w:p>
    <w:p w:rsidR="00FE6B9C" w:rsidRPr="00206072" w:rsidRDefault="00206072" w:rsidP="00FE6B9C">
      <w:pPr>
        <w:jc w:val="both"/>
        <w:rPr>
          <w:sz w:val="22"/>
          <w:szCs w:val="22"/>
          <w:u w:val="single"/>
        </w:rPr>
      </w:pPr>
      <w:r w:rsidRPr="00206072">
        <w:rPr>
          <w:sz w:val="22"/>
          <w:szCs w:val="22"/>
          <w:u w:val="single"/>
        </w:rPr>
        <w:t>P</w:t>
      </w:r>
      <w:r w:rsidR="00FE6B9C" w:rsidRPr="00206072">
        <w:rPr>
          <w:sz w:val="22"/>
          <w:szCs w:val="22"/>
          <w:u w:val="single"/>
        </w:rPr>
        <w:t xml:space="preserve">rzystąpiono do głosowania i podjęcia uchwały. </w:t>
      </w:r>
    </w:p>
    <w:p w:rsidR="00FE6B9C" w:rsidRDefault="00FE6B9C" w:rsidP="00FE6B9C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Uchwała nr</w:t>
      </w:r>
      <w:r>
        <w:rPr>
          <w:b/>
          <w:sz w:val="22"/>
          <w:szCs w:val="22"/>
        </w:rPr>
        <w:t xml:space="preserve"> 23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>przyjęcia zmian w Statucie LGD „Go</w:t>
      </w:r>
      <w:r w:rsidRPr="001F1324">
        <w:rPr>
          <w:sz w:val="22"/>
          <w:szCs w:val="22"/>
        </w:rPr>
        <w:t>ściniec 4 żywiołów</w:t>
      </w:r>
      <w:r>
        <w:rPr>
          <w:sz w:val="22"/>
          <w:szCs w:val="22"/>
        </w:rPr>
        <w:t>”;</w:t>
      </w:r>
      <w:r w:rsidRPr="001F1324">
        <w:rPr>
          <w:sz w:val="22"/>
          <w:szCs w:val="22"/>
        </w:rPr>
        <w:t xml:space="preserve"> </w:t>
      </w:r>
    </w:p>
    <w:p w:rsidR="0081345F" w:rsidRPr="001F1324" w:rsidRDefault="0081345F" w:rsidP="0081345F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Przystąpi</w:t>
      </w:r>
      <w:r>
        <w:rPr>
          <w:sz w:val="22"/>
          <w:szCs w:val="22"/>
        </w:rPr>
        <w:t>ono do głosowania: Głosowało:  62 oso</w:t>
      </w:r>
      <w:r w:rsidRPr="001F1324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1F1324">
        <w:rPr>
          <w:sz w:val="22"/>
          <w:szCs w:val="22"/>
        </w:rPr>
        <w:t xml:space="preserve">, za </w:t>
      </w:r>
      <w:r>
        <w:rPr>
          <w:sz w:val="22"/>
          <w:szCs w:val="22"/>
        </w:rPr>
        <w:t>61</w:t>
      </w:r>
      <w:r w:rsidRPr="001F1324">
        <w:rPr>
          <w:sz w:val="22"/>
          <w:szCs w:val="22"/>
        </w:rPr>
        <w:t xml:space="preserve">, przeciw 0, wstrzymało się </w:t>
      </w:r>
      <w:r>
        <w:rPr>
          <w:sz w:val="22"/>
          <w:szCs w:val="22"/>
        </w:rPr>
        <w:t>1</w:t>
      </w:r>
      <w:r w:rsidRPr="001F1324">
        <w:rPr>
          <w:sz w:val="22"/>
          <w:szCs w:val="22"/>
        </w:rPr>
        <w:t xml:space="preserve">.  </w:t>
      </w:r>
    </w:p>
    <w:p w:rsidR="004A667A" w:rsidRDefault="004A667A" w:rsidP="00D11228">
      <w:pPr>
        <w:jc w:val="both"/>
        <w:rPr>
          <w:sz w:val="22"/>
          <w:szCs w:val="22"/>
        </w:rPr>
      </w:pPr>
    </w:p>
    <w:p w:rsidR="004A667A" w:rsidRPr="00CF337A" w:rsidRDefault="004A667A" w:rsidP="00D11228">
      <w:pPr>
        <w:jc w:val="both"/>
        <w:rPr>
          <w:sz w:val="22"/>
          <w:szCs w:val="22"/>
        </w:rPr>
      </w:pPr>
      <w:r>
        <w:rPr>
          <w:sz w:val="22"/>
          <w:szCs w:val="22"/>
        </w:rPr>
        <w:t>AD. 6.</w:t>
      </w:r>
    </w:p>
    <w:p w:rsidR="005D57D2" w:rsidRDefault="003323BB" w:rsidP="002824E6">
      <w:pPr>
        <w:jc w:val="both"/>
        <w:rPr>
          <w:sz w:val="22"/>
          <w:szCs w:val="22"/>
        </w:rPr>
      </w:pPr>
      <w:r w:rsidRPr="00CF337A">
        <w:rPr>
          <w:sz w:val="22"/>
          <w:szCs w:val="22"/>
        </w:rPr>
        <w:t>Krzysztof K</w:t>
      </w:r>
      <w:r w:rsidR="00D43B19" w:rsidRPr="00CF337A">
        <w:rPr>
          <w:sz w:val="22"/>
          <w:szCs w:val="22"/>
        </w:rPr>
        <w:t xml:space="preserve">watera </w:t>
      </w:r>
      <w:r w:rsidR="007D7A17" w:rsidRPr="00CF337A">
        <w:rPr>
          <w:sz w:val="22"/>
          <w:szCs w:val="22"/>
        </w:rPr>
        <w:t>prz</w:t>
      </w:r>
      <w:r w:rsidR="00EC29E5">
        <w:rPr>
          <w:sz w:val="22"/>
          <w:szCs w:val="22"/>
        </w:rPr>
        <w:t>ypomniał</w:t>
      </w:r>
      <w:r w:rsidR="007D7A17" w:rsidRPr="00CF337A">
        <w:rPr>
          <w:sz w:val="22"/>
          <w:szCs w:val="22"/>
        </w:rPr>
        <w:t xml:space="preserve"> </w:t>
      </w:r>
      <w:r w:rsidR="00A61E11" w:rsidRPr="00CF337A">
        <w:rPr>
          <w:sz w:val="22"/>
          <w:szCs w:val="22"/>
        </w:rPr>
        <w:t xml:space="preserve">iż </w:t>
      </w:r>
      <w:r w:rsidR="00EC29E5">
        <w:rPr>
          <w:sz w:val="22"/>
          <w:szCs w:val="22"/>
        </w:rPr>
        <w:t>na poprzedni</w:t>
      </w:r>
      <w:r w:rsidR="00EC29E5">
        <w:rPr>
          <w:sz w:val="22"/>
          <w:szCs w:val="22"/>
        </w:rPr>
        <w:t xml:space="preserve">m zebraniu walnym </w:t>
      </w:r>
      <w:r w:rsidR="00EC29E5">
        <w:rPr>
          <w:sz w:val="22"/>
          <w:szCs w:val="22"/>
        </w:rPr>
        <w:t xml:space="preserve"> </w:t>
      </w:r>
      <w:r w:rsidR="00EC29E5">
        <w:rPr>
          <w:sz w:val="22"/>
          <w:szCs w:val="22"/>
        </w:rPr>
        <w:t>został</w:t>
      </w:r>
      <w:r w:rsidR="00373D57">
        <w:rPr>
          <w:sz w:val="22"/>
          <w:szCs w:val="22"/>
        </w:rPr>
        <w:t xml:space="preserve">a podjęta </w:t>
      </w:r>
      <w:r w:rsidR="00EC29E5">
        <w:rPr>
          <w:sz w:val="22"/>
          <w:szCs w:val="22"/>
        </w:rPr>
        <w:t xml:space="preserve"> </w:t>
      </w:r>
      <w:r w:rsidR="00EC29E5">
        <w:rPr>
          <w:sz w:val="22"/>
          <w:szCs w:val="22"/>
        </w:rPr>
        <w:t>uchwa</w:t>
      </w:r>
      <w:r w:rsidR="00373D57">
        <w:rPr>
          <w:sz w:val="22"/>
          <w:szCs w:val="22"/>
        </w:rPr>
        <w:t xml:space="preserve">ła że Rada składać się będzie </w:t>
      </w:r>
      <w:r w:rsidR="00EC29E5">
        <w:rPr>
          <w:sz w:val="22"/>
          <w:szCs w:val="22"/>
        </w:rPr>
        <w:t xml:space="preserve"> </w:t>
      </w:r>
      <w:r w:rsidR="00373D57">
        <w:rPr>
          <w:sz w:val="22"/>
          <w:szCs w:val="22"/>
        </w:rPr>
        <w:t>z</w:t>
      </w:r>
      <w:r w:rsidR="00EC29E5" w:rsidRPr="00CF337A">
        <w:rPr>
          <w:sz w:val="22"/>
          <w:szCs w:val="22"/>
        </w:rPr>
        <w:t xml:space="preserve"> 14 członków.</w:t>
      </w:r>
      <w:r w:rsidR="006F799E">
        <w:rPr>
          <w:sz w:val="22"/>
          <w:szCs w:val="22"/>
        </w:rPr>
        <w:t xml:space="preserve"> </w:t>
      </w:r>
      <w:r w:rsidR="00947BA2">
        <w:rPr>
          <w:sz w:val="22"/>
          <w:szCs w:val="22"/>
        </w:rPr>
        <w:t>P</w:t>
      </w:r>
      <w:r w:rsidR="00373D57">
        <w:rPr>
          <w:sz w:val="22"/>
          <w:szCs w:val="22"/>
        </w:rPr>
        <w:t>rzypomniał jak w</w:t>
      </w:r>
      <w:r w:rsidR="001D1B13" w:rsidRPr="00CF337A">
        <w:rPr>
          <w:sz w:val="22"/>
          <w:szCs w:val="22"/>
        </w:rPr>
        <w:t>ażny jest sektor jaki będą reprezentować poszczególni członkowie</w:t>
      </w:r>
      <w:r w:rsidR="006F799E">
        <w:rPr>
          <w:sz w:val="22"/>
          <w:szCs w:val="22"/>
        </w:rPr>
        <w:t xml:space="preserve">, </w:t>
      </w:r>
      <w:r w:rsidR="002824E6">
        <w:rPr>
          <w:sz w:val="22"/>
          <w:szCs w:val="22"/>
        </w:rPr>
        <w:t>g</w:t>
      </w:r>
      <w:r w:rsidR="00AE7977">
        <w:rPr>
          <w:sz w:val="22"/>
          <w:szCs w:val="22"/>
        </w:rPr>
        <w:t>dy będzie oceniany dany projekt, osoba, która będzie należała do danej grupy interesu będzie musiała się wyłączyć z glosowania.</w:t>
      </w:r>
      <w:r w:rsidR="001B34B1">
        <w:rPr>
          <w:sz w:val="22"/>
          <w:szCs w:val="22"/>
        </w:rPr>
        <w:t xml:space="preserve"> </w:t>
      </w:r>
      <w:r w:rsidR="00802CD1">
        <w:rPr>
          <w:sz w:val="22"/>
          <w:szCs w:val="22"/>
        </w:rPr>
        <w:t xml:space="preserve"> </w:t>
      </w:r>
    </w:p>
    <w:p w:rsidR="00A61E11" w:rsidRDefault="00AC2E70" w:rsidP="00D11228">
      <w:pPr>
        <w:jc w:val="both"/>
        <w:rPr>
          <w:sz w:val="22"/>
          <w:szCs w:val="22"/>
        </w:rPr>
      </w:pPr>
      <w:r w:rsidRPr="001D1B13">
        <w:rPr>
          <w:sz w:val="22"/>
          <w:szCs w:val="22"/>
        </w:rPr>
        <w:t>Poinformował iż</w:t>
      </w:r>
      <w:r w:rsidR="006F799E">
        <w:rPr>
          <w:sz w:val="22"/>
          <w:szCs w:val="22"/>
          <w:u w:val="single"/>
        </w:rPr>
        <w:t xml:space="preserve"> </w:t>
      </w:r>
      <w:r w:rsidR="00CF337A">
        <w:rPr>
          <w:sz w:val="22"/>
          <w:szCs w:val="22"/>
        </w:rPr>
        <w:t xml:space="preserve"> </w:t>
      </w:r>
      <w:r w:rsidR="00A61E11">
        <w:rPr>
          <w:sz w:val="22"/>
          <w:szCs w:val="22"/>
        </w:rPr>
        <w:t>na poprzednim Zeb</w:t>
      </w:r>
      <w:r w:rsidR="00A61E11" w:rsidRPr="00CF337A">
        <w:rPr>
          <w:color w:val="FF0000"/>
          <w:sz w:val="22"/>
          <w:szCs w:val="22"/>
        </w:rPr>
        <w:t>raniu Walnym</w:t>
      </w:r>
      <w:r w:rsidR="00CF337A" w:rsidRPr="00CF337A">
        <w:rPr>
          <w:color w:val="FF0000"/>
          <w:sz w:val="22"/>
          <w:szCs w:val="22"/>
        </w:rPr>
        <w:t>,</w:t>
      </w:r>
      <w:r w:rsidR="006F799E" w:rsidRPr="006F799E">
        <w:rPr>
          <w:sz w:val="22"/>
          <w:szCs w:val="22"/>
        </w:rPr>
        <w:t xml:space="preserve"> </w:t>
      </w:r>
      <w:r w:rsidR="006F799E">
        <w:rPr>
          <w:sz w:val="22"/>
          <w:szCs w:val="22"/>
        </w:rPr>
        <w:t xml:space="preserve">dokonano wyboru </w:t>
      </w:r>
      <w:r w:rsidR="00BD3D29">
        <w:rPr>
          <w:sz w:val="22"/>
          <w:szCs w:val="22"/>
        </w:rPr>
        <w:t>przedstawicieli</w:t>
      </w:r>
      <w:r w:rsidR="006F799E">
        <w:rPr>
          <w:sz w:val="22"/>
          <w:szCs w:val="22"/>
        </w:rPr>
        <w:t xml:space="preserve"> </w:t>
      </w:r>
      <w:r w:rsidR="006F799E">
        <w:rPr>
          <w:sz w:val="22"/>
          <w:szCs w:val="22"/>
        </w:rPr>
        <w:t>do Rady z poszczególnych gmin</w:t>
      </w:r>
      <w:r w:rsidR="00BD3D29">
        <w:rPr>
          <w:sz w:val="22"/>
          <w:szCs w:val="22"/>
        </w:rPr>
        <w:t xml:space="preserve">, podczas głosowania nie wybrano pełnego składu Rady. </w:t>
      </w:r>
      <w:r w:rsidR="00913AD5">
        <w:rPr>
          <w:sz w:val="22"/>
          <w:szCs w:val="22"/>
        </w:rPr>
        <w:t>N</w:t>
      </w:r>
      <w:r w:rsidR="00A61E11">
        <w:rPr>
          <w:sz w:val="22"/>
          <w:szCs w:val="22"/>
        </w:rPr>
        <w:t xml:space="preserve">ależy </w:t>
      </w:r>
      <w:r w:rsidR="00913AD5">
        <w:rPr>
          <w:sz w:val="22"/>
          <w:szCs w:val="22"/>
        </w:rPr>
        <w:t>dokonać wyborów uzupełniających do Rady</w:t>
      </w:r>
      <w:r w:rsidR="003161B0">
        <w:rPr>
          <w:sz w:val="22"/>
          <w:szCs w:val="22"/>
        </w:rPr>
        <w:t>.</w:t>
      </w:r>
    </w:p>
    <w:p w:rsidR="00A61E11" w:rsidRPr="003161B0" w:rsidRDefault="00A61E11" w:rsidP="00D11228">
      <w:pPr>
        <w:jc w:val="both"/>
        <w:rPr>
          <w:sz w:val="22"/>
          <w:szCs w:val="22"/>
        </w:rPr>
      </w:pPr>
    </w:p>
    <w:p w:rsidR="00F01496" w:rsidRPr="001F1324" w:rsidRDefault="004F31F7" w:rsidP="00F01496">
      <w:pPr>
        <w:jc w:val="both"/>
        <w:rPr>
          <w:sz w:val="22"/>
          <w:szCs w:val="22"/>
        </w:rPr>
      </w:pPr>
      <w:r w:rsidRPr="003161B0">
        <w:rPr>
          <w:sz w:val="22"/>
          <w:szCs w:val="22"/>
        </w:rPr>
        <w:t>Krzysztof Kwatera</w:t>
      </w:r>
      <w:r>
        <w:rPr>
          <w:sz w:val="22"/>
          <w:szCs w:val="22"/>
        </w:rPr>
        <w:t xml:space="preserve"> – </w:t>
      </w:r>
      <w:r w:rsidR="00CF337A">
        <w:rPr>
          <w:sz w:val="22"/>
          <w:szCs w:val="22"/>
        </w:rPr>
        <w:t>przedstawił osoby</w:t>
      </w:r>
      <w:r w:rsidR="00947BA2">
        <w:rPr>
          <w:sz w:val="22"/>
          <w:szCs w:val="22"/>
        </w:rPr>
        <w:t xml:space="preserve"> wybrane na poprzednim Zebraniu, poinformował</w:t>
      </w:r>
      <w:r w:rsidR="005026C1">
        <w:rPr>
          <w:sz w:val="22"/>
          <w:szCs w:val="22"/>
        </w:rPr>
        <w:t xml:space="preserve"> o sposobie wybierania </w:t>
      </w:r>
      <w:r w:rsidR="00A91395">
        <w:rPr>
          <w:sz w:val="22"/>
          <w:szCs w:val="22"/>
        </w:rPr>
        <w:t xml:space="preserve">kandydatów </w:t>
      </w:r>
      <w:r w:rsidR="005026C1">
        <w:rPr>
          <w:sz w:val="22"/>
          <w:szCs w:val="22"/>
        </w:rPr>
        <w:t xml:space="preserve">po przez komitety wyborcze. </w:t>
      </w:r>
      <w:r w:rsidR="00F01496" w:rsidRPr="001F1324">
        <w:rPr>
          <w:sz w:val="22"/>
          <w:szCs w:val="22"/>
        </w:rPr>
        <w:t xml:space="preserve">Przewodnicząca Zebrania poprosiła o powołanie komitetów z poszczególnych gmin w celu dokonania wyborów uzupełniających. </w:t>
      </w:r>
    </w:p>
    <w:p w:rsidR="00F01496" w:rsidRPr="001F1324" w:rsidRDefault="00F01496" w:rsidP="00F01496">
      <w:pPr>
        <w:jc w:val="both"/>
        <w:rPr>
          <w:sz w:val="22"/>
          <w:szCs w:val="22"/>
        </w:rPr>
      </w:pPr>
    </w:p>
    <w:p w:rsidR="00F01496" w:rsidRPr="001F1324" w:rsidRDefault="00C040A4" w:rsidP="00F0149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Po dokonaniu wyborów przez poszczególne komitety</w:t>
      </w:r>
      <w:r w:rsidR="00F01496" w:rsidRPr="001F1324">
        <w:rPr>
          <w:sz w:val="22"/>
          <w:szCs w:val="22"/>
        </w:rPr>
        <w:t xml:space="preserve"> przewodniczący </w:t>
      </w:r>
      <w:r w:rsidR="003146D6">
        <w:rPr>
          <w:sz w:val="22"/>
          <w:szCs w:val="22"/>
        </w:rPr>
        <w:t>k</w:t>
      </w:r>
      <w:r w:rsidR="00F01496" w:rsidRPr="001F1324">
        <w:rPr>
          <w:sz w:val="22"/>
          <w:szCs w:val="22"/>
        </w:rPr>
        <w:t>omitetów przedstawili przegłosowane propozycje</w:t>
      </w:r>
      <w:r w:rsidR="00757DB1">
        <w:rPr>
          <w:sz w:val="22"/>
          <w:szCs w:val="22"/>
        </w:rPr>
        <w:t xml:space="preserve"> kandydatów</w:t>
      </w:r>
      <w:r w:rsidR="00F01496" w:rsidRPr="001F1324">
        <w:rPr>
          <w:sz w:val="22"/>
          <w:szCs w:val="22"/>
        </w:rPr>
        <w:t>:</w:t>
      </w:r>
    </w:p>
    <w:p w:rsidR="003407C8" w:rsidRDefault="003407C8" w:rsidP="00D11228">
      <w:pPr>
        <w:jc w:val="both"/>
        <w:rPr>
          <w:sz w:val="22"/>
          <w:szCs w:val="22"/>
          <w:u w:val="single"/>
        </w:rPr>
      </w:pPr>
    </w:p>
    <w:p w:rsidR="005026C1" w:rsidRPr="00145CA1" w:rsidRDefault="003161B0" w:rsidP="00D1122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Przedstawiciele </w:t>
      </w:r>
      <w:r w:rsidR="00F01496" w:rsidRPr="00145CA1">
        <w:rPr>
          <w:sz w:val="22"/>
          <w:szCs w:val="22"/>
          <w:u w:val="single"/>
        </w:rPr>
        <w:t>do Rady LGD</w:t>
      </w:r>
      <w:r w:rsidR="00F87977" w:rsidRPr="00145CA1">
        <w:rPr>
          <w:sz w:val="22"/>
          <w:szCs w:val="22"/>
          <w:u w:val="single"/>
        </w:rPr>
        <w:t>:</w:t>
      </w:r>
    </w:p>
    <w:p w:rsidR="00EE4713" w:rsidRDefault="00EA55E4" w:rsidP="00D11228">
      <w:pPr>
        <w:jc w:val="both"/>
        <w:rPr>
          <w:sz w:val="22"/>
          <w:szCs w:val="22"/>
        </w:rPr>
      </w:pPr>
      <w:r>
        <w:rPr>
          <w:sz w:val="22"/>
          <w:szCs w:val="22"/>
        </w:rPr>
        <w:t>Mateusz Bogdanowski</w:t>
      </w:r>
      <w:r w:rsidR="00145CA1">
        <w:rPr>
          <w:sz w:val="22"/>
          <w:szCs w:val="22"/>
        </w:rPr>
        <w:t xml:space="preserve"> – </w:t>
      </w:r>
      <w:r w:rsidR="00CA79E8">
        <w:rPr>
          <w:sz w:val="22"/>
          <w:szCs w:val="22"/>
        </w:rPr>
        <w:t xml:space="preserve">sektor gospodarczy - </w:t>
      </w:r>
      <w:r w:rsidR="00145CA1">
        <w:rPr>
          <w:sz w:val="22"/>
          <w:szCs w:val="22"/>
        </w:rPr>
        <w:t>gmina Mucharz</w:t>
      </w:r>
    </w:p>
    <w:p w:rsidR="00F436A0" w:rsidRDefault="00F436A0" w:rsidP="00D11228">
      <w:pPr>
        <w:jc w:val="both"/>
        <w:rPr>
          <w:sz w:val="22"/>
          <w:szCs w:val="22"/>
        </w:rPr>
      </w:pPr>
    </w:p>
    <w:p w:rsidR="00CA79E8" w:rsidRDefault="00EA55E4" w:rsidP="00CA79E8">
      <w:pPr>
        <w:jc w:val="both"/>
        <w:rPr>
          <w:sz w:val="22"/>
          <w:szCs w:val="22"/>
        </w:rPr>
      </w:pPr>
      <w:r>
        <w:rPr>
          <w:sz w:val="22"/>
          <w:szCs w:val="22"/>
        </w:rPr>
        <w:t>Joanna Wyrwa</w:t>
      </w:r>
      <w:r w:rsidR="00CA79E8">
        <w:rPr>
          <w:sz w:val="22"/>
          <w:szCs w:val="22"/>
        </w:rPr>
        <w:t xml:space="preserve"> – sektor społeczny - gmina Kalwaria Zebrzydowska</w:t>
      </w:r>
    </w:p>
    <w:p w:rsidR="00EA55E4" w:rsidRDefault="00EA55E4" w:rsidP="00CA79E8">
      <w:pPr>
        <w:jc w:val="both"/>
        <w:rPr>
          <w:sz w:val="22"/>
          <w:szCs w:val="22"/>
        </w:rPr>
      </w:pPr>
    </w:p>
    <w:p w:rsidR="00F436A0" w:rsidRDefault="00CF52BB" w:rsidP="00CA79E8">
      <w:pPr>
        <w:jc w:val="both"/>
        <w:rPr>
          <w:sz w:val="22"/>
          <w:szCs w:val="22"/>
        </w:rPr>
      </w:pPr>
      <w:r>
        <w:rPr>
          <w:sz w:val="22"/>
          <w:szCs w:val="22"/>
        </w:rPr>
        <w:t>Piotr Piaskowski</w:t>
      </w:r>
      <w:r w:rsidR="00F436A0">
        <w:rPr>
          <w:sz w:val="22"/>
          <w:szCs w:val="22"/>
        </w:rPr>
        <w:t xml:space="preserve"> – sektor</w:t>
      </w:r>
      <w:r w:rsidR="00FF34A3">
        <w:rPr>
          <w:sz w:val="22"/>
          <w:szCs w:val="22"/>
        </w:rPr>
        <w:t xml:space="preserve"> </w:t>
      </w:r>
      <w:r>
        <w:rPr>
          <w:sz w:val="22"/>
          <w:szCs w:val="22"/>
        </w:rPr>
        <w:t>gospodarczy</w:t>
      </w:r>
      <w:r w:rsidR="00F436A0">
        <w:rPr>
          <w:sz w:val="22"/>
          <w:szCs w:val="22"/>
        </w:rPr>
        <w:t xml:space="preserve"> – gmina Lanckorona</w:t>
      </w:r>
    </w:p>
    <w:p w:rsidR="00F436A0" w:rsidRDefault="00F436A0" w:rsidP="00CA79E8">
      <w:pPr>
        <w:jc w:val="both"/>
        <w:rPr>
          <w:sz w:val="22"/>
          <w:szCs w:val="22"/>
        </w:rPr>
      </w:pPr>
    </w:p>
    <w:p w:rsidR="00F436A0" w:rsidRDefault="00F436A0" w:rsidP="00CA79E8">
      <w:pPr>
        <w:jc w:val="both"/>
        <w:rPr>
          <w:sz w:val="22"/>
          <w:szCs w:val="22"/>
        </w:rPr>
      </w:pPr>
      <w:r>
        <w:rPr>
          <w:sz w:val="22"/>
          <w:szCs w:val="22"/>
        </w:rPr>
        <w:t>Magdalena Adamczyk – sektor publiczny – gmina Stryszów</w:t>
      </w:r>
    </w:p>
    <w:p w:rsidR="00F436A0" w:rsidRDefault="00F436A0" w:rsidP="00CA7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Renata </w:t>
      </w:r>
      <w:proofErr w:type="spellStart"/>
      <w:r>
        <w:rPr>
          <w:sz w:val="22"/>
          <w:szCs w:val="22"/>
        </w:rPr>
        <w:t>Gonek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Myhal</w:t>
      </w:r>
      <w:proofErr w:type="spellEnd"/>
      <w:r>
        <w:rPr>
          <w:sz w:val="22"/>
          <w:szCs w:val="22"/>
        </w:rPr>
        <w:t xml:space="preserve"> – sektor społeczny – gmina Stryszów</w:t>
      </w:r>
    </w:p>
    <w:p w:rsidR="00F436A0" w:rsidRDefault="00CF52BB" w:rsidP="00CA7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Antoni </w:t>
      </w:r>
      <w:proofErr w:type="spellStart"/>
      <w:r>
        <w:rPr>
          <w:sz w:val="22"/>
          <w:szCs w:val="22"/>
        </w:rPr>
        <w:t>Sadzikowski</w:t>
      </w:r>
      <w:proofErr w:type="spellEnd"/>
      <w:r>
        <w:rPr>
          <w:sz w:val="22"/>
          <w:szCs w:val="22"/>
        </w:rPr>
        <w:t xml:space="preserve"> – s</w:t>
      </w:r>
      <w:r w:rsidR="00F436A0">
        <w:rPr>
          <w:sz w:val="22"/>
          <w:szCs w:val="22"/>
        </w:rPr>
        <w:t xml:space="preserve">ektor </w:t>
      </w:r>
      <w:r>
        <w:rPr>
          <w:sz w:val="22"/>
          <w:szCs w:val="22"/>
        </w:rPr>
        <w:t>społeczny</w:t>
      </w:r>
      <w:r w:rsidR="00F436A0">
        <w:rPr>
          <w:sz w:val="22"/>
          <w:szCs w:val="22"/>
        </w:rPr>
        <w:t xml:space="preserve"> – gmina Stryszów</w:t>
      </w:r>
    </w:p>
    <w:p w:rsidR="00CA79E8" w:rsidRDefault="00CA79E8" w:rsidP="00D11228">
      <w:pPr>
        <w:jc w:val="both"/>
        <w:rPr>
          <w:sz w:val="22"/>
          <w:szCs w:val="22"/>
        </w:rPr>
      </w:pPr>
    </w:p>
    <w:p w:rsidR="00AE7977" w:rsidRDefault="00AE7977" w:rsidP="00D11228">
      <w:pPr>
        <w:jc w:val="both"/>
        <w:rPr>
          <w:sz w:val="22"/>
          <w:szCs w:val="22"/>
        </w:rPr>
      </w:pPr>
    </w:p>
    <w:p w:rsidR="00F95014" w:rsidRPr="001F1324" w:rsidRDefault="00F95014" w:rsidP="00F95014">
      <w:pPr>
        <w:jc w:val="both"/>
        <w:rPr>
          <w:sz w:val="22"/>
          <w:szCs w:val="22"/>
          <w:u w:val="single"/>
        </w:rPr>
      </w:pPr>
      <w:r w:rsidRPr="001F1324">
        <w:rPr>
          <w:sz w:val="22"/>
          <w:szCs w:val="22"/>
          <w:u w:val="single"/>
        </w:rPr>
        <w:t>Przystąpiono do głosowania i podjęcia uchwał</w:t>
      </w:r>
      <w:r w:rsidR="00E72C97">
        <w:rPr>
          <w:sz w:val="22"/>
          <w:szCs w:val="22"/>
          <w:u w:val="single"/>
        </w:rPr>
        <w:t>y</w:t>
      </w:r>
      <w:r w:rsidRPr="001F1324">
        <w:rPr>
          <w:sz w:val="22"/>
          <w:szCs w:val="22"/>
          <w:u w:val="single"/>
        </w:rPr>
        <w:t xml:space="preserve"> w/s powołania poszczególnych członków</w:t>
      </w:r>
      <w:r w:rsidR="00214CD3">
        <w:rPr>
          <w:sz w:val="22"/>
          <w:szCs w:val="22"/>
          <w:u w:val="single"/>
        </w:rPr>
        <w:t xml:space="preserve"> Rady</w:t>
      </w:r>
      <w:r w:rsidRPr="001F1324">
        <w:rPr>
          <w:sz w:val="22"/>
          <w:szCs w:val="22"/>
          <w:u w:val="single"/>
        </w:rPr>
        <w:t>:</w:t>
      </w:r>
    </w:p>
    <w:p w:rsidR="00B25710" w:rsidRDefault="00F95014" w:rsidP="00F95014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 w:rsidR="00260503">
        <w:rPr>
          <w:b/>
          <w:sz w:val="22"/>
          <w:szCs w:val="22"/>
        </w:rPr>
        <w:t>24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 w:rsidR="00214CD3">
        <w:rPr>
          <w:sz w:val="22"/>
          <w:szCs w:val="22"/>
        </w:rPr>
        <w:t xml:space="preserve">wyborów </w:t>
      </w:r>
      <w:r w:rsidR="00B25710">
        <w:rPr>
          <w:sz w:val="22"/>
          <w:szCs w:val="22"/>
        </w:rPr>
        <w:t>uzupełniających</w:t>
      </w:r>
      <w:r w:rsidR="00EF2BE7" w:rsidRPr="001F1324">
        <w:rPr>
          <w:sz w:val="22"/>
          <w:szCs w:val="22"/>
        </w:rPr>
        <w:t xml:space="preserve"> </w:t>
      </w:r>
      <w:r w:rsidR="00DC7686">
        <w:rPr>
          <w:sz w:val="22"/>
          <w:szCs w:val="22"/>
        </w:rPr>
        <w:t>członków Rady</w:t>
      </w:r>
      <w:r w:rsidRPr="001F1324">
        <w:rPr>
          <w:sz w:val="22"/>
          <w:szCs w:val="22"/>
        </w:rPr>
        <w:t xml:space="preserve"> </w:t>
      </w:r>
      <w:r w:rsidR="00EF2BE7" w:rsidRPr="001F1324">
        <w:rPr>
          <w:sz w:val="22"/>
          <w:szCs w:val="22"/>
        </w:rPr>
        <w:t>LGD</w:t>
      </w:r>
      <w:r w:rsidR="00DC7686">
        <w:rPr>
          <w:sz w:val="22"/>
          <w:szCs w:val="22"/>
        </w:rPr>
        <w:t xml:space="preserve"> „Gościniec 4 żywiołów” </w:t>
      </w:r>
    </w:p>
    <w:p w:rsidR="00F95014" w:rsidRPr="001F1324" w:rsidRDefault="00407AF1" w:rsidP="00F95014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Przystąpi</w:t>
      </w:r>
      <w:r w:rsidR="006A6234">
        <w:rPr>
          <w:sz w:val="22"/>
          <w:szCs w:val="22"/>
        </w:rPr>
        <w:t>ono do głosowania: Głosowało:  62</w:t>
      </w:r>
      <w:r>
        <w:rPr>
          <w:sz w:val="22"/>
          <w:szCs w:val="22"/>
        </w:rPr>
        <w:t xml:space="preserve"> oso</w:t>
      </w:r>
      <w:r w:rsidRPr="001F1324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1F1324">
        <w:rPr>
          <w:sz w:val="22"/>
          <w:szCs w:val="22"/>
        </w:rPr>
        <w:t xml:space="preserve">, za </w:t>
      </w:r>
      <w:r w:rsidR="006A6234">
        <w:rPr>
          <w:sz w:val="22"/>
          <w:szCs w:val="22"/>
        </w:rPr>
        <w:t>62</w:t>
      </w:r>
      <w:r w:rsidRPr="001F1324">
        <w:rPr>
          <w:sz w:val="22"/>
          <w:szCs w:val="22"/>
        </w:rPr>
        <w:t xml:space="preserve">, przeciw 0, wstrzymało się </w:t>
      </w:r>
      <w:r w:rsidR="006A6234">
        <w:rPr>
          <w:sz w:val="22"/>
          <w:szCs w:val="22"/>
        </w:rPr>
        <w:t>0</w:t>
      </w:r>
      <w:r w:rsidRPr="001F1324">
        <w:rPr>
          <w:sz w:val="22"/>
          <w:szCs w:val="22"/>
        </w:rPr>
        <w:t xml:space="preserve">.  </w:t>
      </w:r>
    </w:p>
    <w:p w:rsidR="002A55D1" w:rsidRDefault="002A55D1" w:rsidP="00F22482">
      <w:pPr>
        <w:jc w:val="both"/>
        <w:rPr>
          <w:sz w:val="22"/>
          <w:szCs w:val="22"/>
        </w:rPr>
      </w:pPr>
    </w:p>
    <w:p w:rsidR="00F22482" w:rsidRPr="001F1324" w:rsidRDefault="00E22DDF" w:rsidP="00F22482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Ad. 7 </w:t>
      </w:r>
    </w:p>
    <w:p w:rsidR="00E72C97" w:rsidRDefault="00E22DDF" w:rsidP="00EE4713">
      <w:pPr>
        <w:rPr>
          <w:sz w:val="22"/>
          <w:szCs w:val="22"/>
        </w:rPr>
      </w:pPr>
      <w:r w:rsidRPr="001F1324">
        <w:rPr>
          <w:sz w:val="22"/>
          <w:szCs w:val="22"/>
        </w:rPr>
        <w:t xml:space="preserve">P. </w:t>
      </w:r>
      <w:r w:rsidR="00F87977">
        <w:rPr>
          <w:sz w:val="22"/>
          <w:szCs w:val="22"/>
        </w:rPr>
        <w:t>Krzysztof Kwatera</w:t>
      </w:r>
      <w:r w:rsidRPr="001F1324">
        <w:rPr>
          <w:sz w:val="22"/>
          <w:szCs w:val="22"/>
        </w:rPr>
        <w:t xml:space="preserve"> </w:t>
      </w:r>
      <w:r w:rsidR="00F87977">
        <w:rPr>
          <w:sz w:val="22"/>
          <w:szCs w:val="22"/>
        </w:rPr>
        <w:t xml:space="preserve">przedstawił i omówił założenia strategii na nowy okres PROW 2014 – 2020. </w:t>
      </w:r>
      <w:r w:rsidRPr="001F1324">
        <w:rPr>
          <w:sz w:val="22"/>
          <w:szCs w:val="22"/>
        </w:rPr>
        <w:t xml:space="preserve"> </w:t>
      </w:r>
      <w:r w:rsidR="00260503">
        <w:rPr>
          <w:sz w:val="22"/>
          <w:szCs w:val="22"/>
        </w:rPr>
        <w:t>P</w:t>
      </w:r>
      <w:r w:rsidR="007B521A">
        <w:rPr>
          <w:sz w:val="22"/>
          <w:szCs w:val="22"/>
        </w:rPr>
        <w:t>rzedstawił diagnozę środowiska, analizę terenu, grupy społeczne</w:t>
      </w:r>
      <w:r w:rsidR="00260503">
        <w:rPr>
          <w:sz w:val="22"/>
          <w:szCs w:val="22"/>
        </w:rPr>
        <w:t>,</w:t>
      </w:r>
      <w:r w:rsidR="00B25710">
        <w:rPr>
          <w:sz w:val="22"/>
          <w:szCs w:val="22"/>
        </w:rPr>
        <w:t xml:space="preserve"> aktywizacje społeczną</w:t>
      </w:r>
      <w:r w:rsidR="007B521A">
        <w:rPr>
          <w:sz w:val="22"/>
          <w:szCs w:val="22"/>
        </w:rPr>
        <w:t xml:space="preserve"> na terenie LGD Gościniec</w:t>
      </w:r>
      <w:r w:rsidR="00B25710">
        <w:rPr>
          <w:sz w:val="22"/>
          <w:szCs w:val="22"/>
        </w:rPr>
        <w:t xml:space="preserve"> 4</w:t>
      </w:r>
      <w:r w:rsidR="00260503">
        <w:rPr>
          <w:sz w:val="22"/>
          <w:szCs w:val="22"/>
        </w:rPr>
        <w:t xml:space="preserve"> żywiołów. N</w:t>
      </w:r>
      <w:r w:rsidR="007B521A">
        <w:rPr>
          <w:sz w:val="22"/>
          <w:szCs w:val="22"/>
        </w:rPr>
        <w:t xml:space="preserve">a podstawie </w:t>
      </w:r>
      <w:r w:rsidR="00260503">
        <w:rPr>
          <w:sz w:val="22"/>
          <w:szCs w:val="22"/>
        </w:rPr>
        <w:t xml:space="preserve">zebranych informacji </w:t>
      </w:r>
      <w:r w:rsidR="007B521A">
        <w:rPr>
          <w:sz w:val="22"/>
          <w:szCs w:val="22"/>
        </w:rPr>
        <w:t>opracow</w:t>
      </w:r>
      <w:r w:rsidR="00B25710">
        <w:rPr>
          <w:sz w:val="22"/>
          <w:szCs w:val="22"/>
        </w:rPr>
        <w:t>ywano</w:t>
      </w:r>
      <w:r w:rsidR="00260503">
        <w:rPr>
          <w:sz w:val="22"/>
          <w:szCs w:val="22"/>
        </w:rPr>
        <w:t xml:space="preserve"> Lokalną Strategię Rozwoju.</w:t>
      </w:r>
    </w:p>
    <w:p w:rsidR="00E72C97" w:rsidRDefault="00E72C97" w:rsidP="00EE4713">
      <w:pPr>
        <w:rPr>
          <w:sz w:val="22"/>
          <w:szCs w:val="22"/>
        </w:rPr>
      </w:pPr>
    </w:p>
    <w:p w:rsidR="00260503" w:rsidRPr="00B25710" w:rsidRDefault="00260503" w:rsidP="00260503">
      <w:pPr>
        <w:jc w:val="both"/>
        <w:rPr>
          <w:sz w:val="22"/>
          <w:szCs w:val="22"/>
          <w:u w:val="single"/>
        </w:rPr>
      </w:pPr>
      <w:r w:rsidRPr="006A4B8A">
        <w:rPr>
          <w:sz w:val="22"/>
          <w:szCs w:val="22"/>
          <w:u w:val="single"/>
        </w:rPr>
        <w:t xml:space="preserve">Przystąpiono do głosowania i podjęcia uchwały w/s </w:t>
      </w:r>
      <w:r w:rsidR="0081345F" w:rsidRPr="006A4B8A">
        <w:rPr>
          <w:sz w:val="22"/>
          <w:szCs w:val="22"/>
          <w:u w:val="single"/>
        </w:rPr>
        <w:t xml:space="preserve">zatwierdzenia Lokalnej Strategii Rozwoju </w:t>
      </w:r>
    </w:p>
    <w:p w:rsidR="00260503" w:rsidRDefault="00260503" w:rsidP="00260503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</w:t>
      </w:r>
      <w:r w:rsidR="0081345F">
        <w:rPr>
          <w:b/>
          <w:sz w:val="22"/>
          <w:szCs w:val="22"/>
        </w:rPr>
        <w:t>5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 w:rsidR="0081345F">
        <w:rPr>
          <w:sz w:val="22"/>
          <w:szCs w:val="22"/>
        </w:rPr>
        <w:t xml:space="preserve">zatwierdzenia Lokalnej Strategii Rozwoju </w:t>
      </w:r>
      <w:r w:rsidRPr="001F1324">
        <w:rPr>
          <w:sz w:val="22"/>
          <w:szCs w:val="22"/>
        </w:rPr>
        <w:t>LGD</w:t>
      </w:r>
      <w:r>
        <w:rPr>
          <w:sz w:val="22"/>
          <w:szCs w:val="22"/>
        </w:rPr>
        <w:t xml:space="preserve"> „Gościniec 4 żywiołów” </w:t>
      </w:r>
    </w:p>
    <w:p w:rsidR="00260503" w:rsidRPr="001F1324" w:rsidRDefault="00260503" w:rsidP="00260503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Przystąpi</w:t>
      </w:r>
      <w:r>
        <w:rPr>
          <w:sz w:val="22"/>
          <w:szCs w:val="22"/>
        </w:rPr>
        <w:t>ono do głosowania: Głosowało:  62 oso</w:t>
      </w:r>
      <w:r w:rsidRPr="001F1324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1F1324">
        <w:rPr>
          <w:sz w:val="22"/>
          <w:szCs w:val="22"/>
        </w:rPr>
        <w:t xml:space="preserve">, za </w:t>
      </w:r>
      <w:r>
        <w:rPr>
          <w:sz w:val="22"/>
          <w:szCs w:val="22"/>
        </w:rPr>
        <w:t>62</w:t>
      </w:r>
      <w:r w:rsidRPr="001F1324">
        <w:rPr>
          <w:sz w:val="22"/>
          <w:szCs w:val="22"/>
        </w:rPr>
        <w:t xml:space="preserve">, przeciw 0, wstrzymało się </w:t>
      </w:r>
      <w:r>
        <w:rPr>
          <w:sz w:val="22"/>
          <w:szCs w:val="22"/>
        </w:rPr>
        <w:t>0</w:t>
      </w:r>
      <w:r w:rsidRPr="001F1324">
        <w:rPr>
          <w:sz w:val="22"/>
          <w:szCs w:val="22"/>
        </w:rPr>
        <w:t xml:space="preserve">.  </w:t>
      </w:r>
    </w:p>
    <w:p w:rsidR="00E72C97" w:rsidRDefault="00E72C97" w:rsidP="00EE4713">
      <w:pPr>
        <w:rPr>
          <w:sz w:val="22"/>
          <w:szCs w:val="22"/>
        </w:rPr>
      </w:pPr>
    </w:p>
    <w:p w:rsidR="00E72C97" w:rsidRDefault="00E72C97" w:rsidP="00EE4713">
      <w:pPr>
        <w:rPr>
          <w:sz w:val="22"/>
          <w:szCs w:val="22"/>
        </w:rPr>
      </w:pPr>
    </w:p>
    <w:p w:rsidR="00214CD3" w:rsidRDefault="00214CD3" w:rsidP="00EE4713">
      <w:pPr>
        <w:rPr>
          <w:sz w:val="22"/>
          <w:szCs w:val="22"/>
        </w:rPr>
      </w:pPr>
      <w:r>
        <w:rPr>
          <w:sz w:val="22"/>
          <w:szCs w:val="22"/>
        </w:rPr>
        <w:lastRenderedPageBreak/>
        <w:t>Pani Renata z</w:t>
      </w:r>
      <w:r w:rsidR="003146D6">
        <w:rPr>
          <w:sz w:val="22"/>
          <w:szCs w:val="22"/>
        </w:rPr>
        <w:t>aproponował</w:t>
      </w:r>
      <w:r w:rsidR="00257103">
        <w:rPr>
          <w:sz w:val="22"/>
          <w:szCs w:val="22"/>
        </w:rPr>
        <w:t>,</w:t>
      </w:r>
      <w:r w:rsidR="003146D6">
        <w:rPr>
          <w:sz w:val="22"/>
          <w:szCs w:val="22"/>
        </w:rPr>
        <w:t xml:space="preserve"> aby Zebranie W</w:t>
      </w:r>
      <w:r w:rsidR="00AE4052">
        <w:rPr>
          <w:sz w:val="22"/>
          <w:szCs w:val="22"/>
        </w:rPr>
        <w:t xml:space="preserve">alne udzieliło upoważnienia Zarządowi do dokonania zmian </w:t>
      </w:r>
      <w:r w:rsidR="003146D6">
        <w:rPr>
          <w:sz w:val="22"/>
          <w:szCs w:val="22"/>
        </w:rPr>
        <w:t xml:space="preserve">LSR </w:t>
      </w:r>
      <w:r w:rsidR="00AE4052">
        <w:rPr>
          <w:sz w:val="22"/>
          <w:szCs w:val="22"/>
        </w:rPr>
        <w:t>w zakresie koniecznym do dostosowania</w:t>
      </w:r>
      <w:r w:rsidR="000B6212">
        <w:rPr>
          <w:sz w:val="22"/>
          <w:szCs w:val="22"/>
        </w:rPr>
        <w:t xml:space="preserve"> do kryteriów zawartych w konkursie o wybór LSR na 2014 – </w:t>
      </w:r>
      <w:r w:rsidR="000B6212" w:rsidRPr="00E20EEA">
        <w:rPr>
          <w:sz w:val="22"/>
          <w:szCs w:val="22"/>
        </w:rPr>
        <w:t xml:space="preserve">2020. </w:t>
      </w:r>
      <w:r>
        <w:rPr>
          <w:sz w:val="22"/>
          <w:szCs w:val="22"/>
        </w:rPr>
        <w:t xml:space="preserve">Wniosek p. Jerzego </w:t>
      </w:r>
      <w:proofErr w:type="spellStart"/>
      <w:r>
        <w:rPr>
          <w:sz w:val="22"/>
          <w:szCs w:val="22"/>
        </w:rPr>
        <w:t>Wójsa</w:t>
      </w:r>
      <w:proofErr w:type="spellEnd"/>
      <w:r>
        <w:rPr>
          <w:sz w:val="22"/>
          <w:szCs w:val="22"/>
        </w:rPr>
        <w:t xml:space="preserve">, aby wszystkie dokonane zmiany przez Zarząd były </w:t>
      </w:r>
      <w:r w:rsidR="006A4B8A">
        <w:rPr>
          <w:sz w:val="22"/>
          <w:szCs w:val="22"/>
        </w:rPr>
        <w:t>przekazane drogą mailową do członków stowarzyszenia</w:t>
      </w:r>
      <w:r w:rsidR="00257103">
        <w:rPr>
          <w:sz w:val="22"/>
          <w:szCs w:val="22"/>
        </w:rPr>
        <w:t>.</w:t>
      </w:r>
      <w:r w:rsidR="006A4B8A">
        <w:rPr>
          <w:sz w:val="22"/>
          <w:szCs w:val="22"/>
        </w:rPr>
        <w:t xml:space="preserve"> Prezes Renata Bukowska zaakceptowała wniosek.</w:t>
      </w:r>
    </w:p>
    <w:p w:rsidR="00214CD3" w:rsidRDefault="00214CD3" w:rsidP="00EE4713">
      <w:pPr>
        <w:rPr>
          <w:sz w:val="22"/>
          <w:szCs w:val="22"/>
        </w:rPr>
      </w:pPr>
    </w:p>
    <w:p w:rsidR="00257103" w:rsidRDefault="00F22482" w:rsidP="00EE4713">
      <w:pPr>
        <w:rPr>
          <w:sz w:val="22"/>
          <w:szCs w:val="22"/>
        </w:rPr>
      </w:pPr>
      <w:r w:rsidRPr="00E20EEA">
        <w:rPr>
          <w:sz w:val="22"/>
          <w:szCs w:val="22"/>
        </w:rPr>
        <w:t>Przystąpiono do głosowania:</w:t>
      </w:r>
    </w:p>
    <w:p w:rsidR="009D361A" w:rsidRPr="00E20EEA" w:rsidRDefault="009D361A" w:rsidP="00EE4713">
      <w:pPr>
        <w:rPr>
          <w:sz w:val="22"/>
          <w:szCs w:val="22"/>
        </w:rPr>
      </w:pPr>
      <w:r w:rsidRPr="00E20EEA">
        <w:rPr>
          <w:sz w:val="22"/>
          <w:szCs w:val="22"/>
        </w:rPr>
        <w:t xml:space="preserve">Uchwała nr </w:t>
      </w:r>
      <w:r w:rsidR="006A4B8A">
        <w:rPr>
          <w:b/>
          <w:sz w:val="22"/>
          <w:szCs w:val="22"/>
        </w:rPr>
        <w:t>26</w:t>
      </w:r>
      <w:r w:rsidRPr="00E20EEA">
        <w:rPr>
          <w:b/>
          <w:sz w:val="22"/>
          <w:szCs w:val="22"/>
        </w:rPr>
        <w:t>/2015/WZ</w:t>
      </w:r>
      <w:r w:rsidRPr="00E20EEA">
        <w:rPr>
          <w:sz w:val="22"/>
          <w:szCs w:val="22"/>
        </w:rPr>
        <w:t xml:space="preserve"> w/s upoważnienia Zarządu LGD „Gościniec 4 </w:t>
      </w:r>
      <w:r w:rsidR="00E20EEA" w:rsidRPr="00E20EEA">
        <w:rPr>
          <w:sz w:val="22"/>
          <w:szCs w:val="22"/>
        </w:rPr>
        <w:t>żywiołów</w:t>
      </w:r>
      <w:r w:rsidRPr="00E20EEA">
        <w:rPr>
          <w:sz w:val="22"/>
          <w:szCs w:val="22"/>
        </w:rPr>
        <w:t xml:space="preserve">” do dokonania zmian w LSR. </w:t>
      </w:r>
    </w:p>
    <w:p w:rsidR="00EE4713" w:rsidRPr="001F1324" w:rsidRDefault="00EE4713" w:rsidP="00EE4713">
      <w:pPr>
        <w:rPr>
          <w:color w:val="FF0000"/>
          <w:sz w:val="22"/>
          <w:szCs w:val="22"/>
        </w:rPr>
      </w:pPr>
      <w:r w:rsidRPr="001F1324">
        <w:rPr>
          <w:color w:val="FF0000"/>
          <w:sz w:val="22"/>
          <w:szCs w:val="22"/>
        </w:rPr>
        <w:t xml:space="preserve">Głosowały </w:t>
      </w:r>
      <w:r w:rsidR="006A4B8A">
        <w:rPr>
          <w:color w:val="FF0000"/>
          <w:sz w:val="22"/>
          <w:szCs w:val="22"/>
        </w:rPr>
        <w:t>62</w:t>
      </w:r>
      <w:r w:rsidRPr="001F1324">
        <w:rPr>
          <w:color w:val="FF0000"/>
          <w:sz w:val="22"/>
          <w:szCs w:val="22"/>
        </w:rPr>
        <w:t xml:space="preserve"> </w:t>
      </w:r>
      <w:r w:rsidR="00882E56">
        <w:rPr>
          <w:color w:val="FF0000"/>
          <w:sz w:val="22"/>
          <w:szCs w:val="22"/>
        </w:rPr>
        <w:t>osoby</w:t>
      </w:r>
      <w:r w:rsidRPr="001F1324">
        <w:rPr>
          <w:color w:val="FF0000"/>
          <w:sz w:val="22"/>
          <w:szCs w:val="22"/>
        </w:rPr>
        <w:t xml:space="preserve">. Za </w:t>
      </w:r>
      <w:r w:rsidR="006A4B8A">
        <w:rPr>
          <w:color w:val="FF0000"/>
          <w:sz w:val="22"/>
          <w:szCs w:val="22"/>
        </w:rPr>
        <w:t>62</w:t>
      </w:r>
      <w:r w:rsidRPr="001F1324">
        <w:rPr>
          <w:color w:val="FF0000"/>
          <w:sz w:val="22"/>
          <w:szCs w:val="22"/>
        </w:rPr>
        <w:t>, przeciw 0, wstrzymało  się 0.</w:t>
      </w:r>
    </w:p>
    <w:p w:rsidR="000B6212" w:rsidRDefault="000B6212" w:rsidP="00A27987">
      <w:pPr>
        <w:jc w:val="both"/>
        <w:rPr>
          <w:sz w:val="22"/>
          <w:szCs w:val="22"/>
        </w:rPr>
      </w:pPr>
    </w:p>
    <w:p w:rsidR="00E22DDF" w:rsidRPr="001F1324" w:rsidRDefault="00E22DDF" w:rsidP="00A27987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Ad. 8 </w:t>
      </w:r>
    </w:p>
    <w:p w:rsidR="00E22DDF" w:rsidRDefault="00E22DDF" w:rsidP="00F1186B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poinformowała, </w:t>
      </w:r>
      <w:r w:rsidR="000A70E9">
        <w:rPr>
          <w:sz w:val="22"/>
          <w:szCs w:val="22"/>
        </w:rPr>
        <w:t>o wysokości składki członkowskiej od poszczególnych gmin</w:t>
      </w:r>
      <w:r w:rsidR="00FA2F7B">
        <w:rPr>
          <w:sz w:val="22"/>
          <w:szCs w:val="22"/>
        </w:rPr>
        <w:t xml:space="preserve">  na rok 2016</w:t>
      </w:r>
      <w:r w:rsidR="000A70E9">
        <w:rPr>
          <w:sz w:val="22"/>
          <w:szCs w:val="22"/>
        </w:rPr>
        <w:t>.</w:t>
      </w:r>
      <w:r w:rsidR="006A4B8A">
        <w:rPr>
          <w:sz w:val="22"/>
          <w:szCs w:val="22"/>
        </w:rPr>
        <w:t xml:space="preserve"> Wysokość składki była już przedstawion</w:t>
      </w:r>
      <w:r w:rsidR="00731C2F">
        <w:rPr>
          <w:sz w:val="22"/>
          <w:szCs w:val="22"/>
        </w:rPr>
        <w:t>a na poprzednim Zebraniu Walnym. Składka</w:t>
      </w:r>
      <w:r w:rsidR="000A70E9">
        <w:rPr>
          <w:sz w:val="22"/>
          <w:szCs w:val="22"/>
        </w:rPr>
        <w:t xml:space="preserve"> </w:t>
      </w:r>
      <w:r w:rsidR="00731C2F">
        <w:rPr>
          <w:sz w:val="22"/>
          <w:szCs w:val="22"/>
        </w:rPr>
        <w:t>będzie</w:t>
      </w:r>
      <w:r w:rsidR="000A70E9">
        <w:rPr>
          <w:sz w:val="22"/>
          <w:szCs w:val="22"/>
        </w:rPr>
        <w:t xml:space="preserve"> z podziałem: 80 gr. ze składki przeznaczone na cele </w:t>
      </w:r>
      <w:r w:rsidR="008A397E">
        <w:rPr>
          <w:sz w:val="22"/>
          <w:szCs w:val="22"/>
        </w:rPr>
        <w:t>statutowe</w:t>
      </w:r>
      <w:r w:rsidR="000A70E9">
        <w:rPr>
          <w:sz w:val="22"/>
          <w:szCs w:val="22"/>
        </w:rPr>
        <w:t xml:space="preserve"> stowarzyszenia</w:t>
      </w:r>
      <w:r w:rsidR="00731C2F">
        <w:rPr>
          <w:sz w:val="22"/>
          <w:szCs w:val="22"/>
        </w:rPr>
        <w:t>,</w:t>
      </w:r>
      <w:r w:rsidR="000A70E9">
        <w:rPr>
          <w:sz w:val="22"/>
          <w:szCs w:val="22"/>
        </w:rPr>
        <w:t xml:space="preserve"> a 40 gr.</w:t>
      </w:r>
      <w:r w:rsidR="00DF5F02">
        <w:rPr>
          <w:sz w:val="22"/>
          <w:szCs w:val="22"/>
        </w:rPr>
        <w:t xml:space="preserve"> będzie tworzyć kwotę</w:t>
      </w:r>
      <w:r w:rsidR="00731C2F">
        <w:rPr>
          <w:sz w:val="22"/>
          <w:szCs w:val="22"/>
        </w:rPr>
        <w:t xml:space="preserve">, </w:t>
      </w:r>
      <w:r w:rsidR="000A70E9">
        <w:rPr>
          <w:sz w:val="22"/>
          <w:szCs w:val="22"/>
        </w:rPr>
        <w:t>która będzie do</w:t>
      </w:r>
      <w:r w:rsidR="00731C2F">
        <w:rPr>
          <w:sz w:val="22"/>
          <w:szCs w:val="22"/>
        </w:rPr>
        <w:t xml:space="preserve"> wykorzystania przez</w:t>
      </w:r>
      <w:r w:rsidR="000A70E9">
        <w:rPr>
          <w:sz w:val="22"/>
          <w:szCs w:val="22"/>
        </w:rPr>
        <w:t xml:space="preserve"> </w:t>
      </w:r>
      <w:r w:rsidR="008A397E">
        <w:rPr>
          <w:sz w:val="22"/>
          <w:szCs w:val="22"/>
        </w:rPr>
        <w:t xml:space="preserve">beneficjentów poszczególnej gminy w formie bezzwrotnej dotacji. </w:t>
      </w:r>
    </w:p>
    <w:p w:rsidR="00257103" w:rsidRDefault="00257103" w:rsidP="00257103">
      <w:pPr>
        <w:rPr>
          <w:sz w:val="22"/>
          <w:szCs w:val="22"/>
        </w:rPr>
      </w:pPr>
      <w:r w:rsidRPr="00E20EEA">
        <w:rPr>
          <w:sz w:val="22"/>
          <w:szCs w:val="22"/>
        </w:rPr>
        <w:t>Przystąpiono do głosowania:</w:t>
      </w:r>
    </w:p>
    <w:p w:rsidR="00257103" w:rsidRPr="00E20EEA" w:rsidRDefault="00257103" w:rsidP="00257103">
      <w:pPr>
        <w:rPr>
          <w:sz w:val="22"/>
          <w:szCs w:val="22"/>
        </w:rPr>
      </w:pPr>
      <w:r w:rsidRPr="00E20EEA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27/</w:t>
      </w:r>
      <w:r w:rsidRPr="00E20EEA">
        <w:rPr>
          <w:b/>
          <w:sz w:val="22"/>
          <w:szCs w:val="22"/>
        </w:rPr>
        <w:t>2015/WZ</w:t>
      </w:r>
      <w:r w:rsidRPr="00E20EEA">
        <w:rPr>
          <w:sz w:val="22"/>
          <w:szCs w:val="22"/>
        </w:rPr>
        <w:t xml:space="preserve"> </w:t>
      </w:r>
      <w:r w:rsidRPr="001F1324">
        <w:rPr>
          <w:sz w:val="22"/>
          <w:szCs w:val="22"/>
        </w:rPr>
        <w:t xml:space="preserve">w/s </w:t>
      </w:r>
      <w:r>
        <w:rPr>
          <w:sz w:val="22"/>
          <w:szCs w:val="22"/>
        </w:rPr>
        <w:t>zatwierdzenia wysokości składki członkowskiej na rok 2016</w:t>
      </w:r>
      <w:r>
        <w:rPr>
          <w:sz w:val="22"/>
          <w:szCs w:val="22"/>
        </w:rPr>
        <w:t>r</w:t>
      </w:r>
      <w:r w:rsidRPr="00E20EEA">
        <w:rPr>
          <w:sz w:val="22"/>
          <w:szCs w:val="22"/>
        </w:rPr>
        <w:t xml:space="preserve">. </w:t>
      </w:r>
    </w:p>
    <w:p w:rsidR="00257103" w:rsidRPr="001F1324" w:rsidRDefault="00257103" w:rsidP="00257103">
      <w:pPr>
        <w:rPr>
          <w:color w:val="FF0000"/>
          <w:sz w:val="22"/>
          <w:szCs w:val="22"/>
        </w:rPr>
      </w:pPr>
      <w:r w:rsidRPr="001F1324">
        <w:rPr>
          <w:color w:val="FF0000"/>
          <w:sz w:val="22"/>
          <w:szCs w:val="22"/>
        </w:rPr>
        <w:t xml:space="preserve">Głosowały </w:t>
      </w:r>
      <w:r>
        <w:rPr>
          <w:color w:val="FF0000"/>
          <w:sz w:val="22"/>
          <w:szCs w:val="22"/>
        </w:rPr>
        <w:t>62</w:t>
      </w:r>
      <w:r w:rsidRPr="001F1324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osoby</w:t>
      </w:r>
      <w:r w:rsidRPr="001F1324">
        <w:rPr>
          <w:color w:val="FF0000"/>
          <w:sz w:val="22"/>
          <w:szCs w:val="22"/>
        </w:rPr>
        <w:t xml:space="preserve">. Za </w:t>
      </w:r>
      <w:r>
        <w:rPr>
          <w:color w:val="FF0000"/>
          <w:sz w:val="22"/>
          <w:szCs w:val="22"/>
        </w:rPr>
        <w:t>62</w:t>
      </w:r>
      <w:r w:rsidRPr="001F1324">
        <w:rPr>
          <w:color w:val="FF0000"/>
          <w:sz w:val="22"/>
          <w:szCs w:val="22"/>
        </w:rPr>
        <w:t>, przeciw 0, wstrzymało  się 0.</w:t>
      </w:r>
    </w:p>
    <w:p w:rsidR="00DF5F02" w:rsidRPr="001F1324" w:rsidRDefault="00DF5F02" w:rsidP="00F1186B">
      <w:pPr>
        <w:jc w:val="both"/>
        <w:rPr>
          <w:sz w:val="22"/>
          <w:szCs w:val="22"/>
        </w:rPr>
      </w:pPr>
    </w:p>
    <w:p w:rsidR="00E22DDF" w:rsidRPr="001F1324" w:rsidRDefault="00E22DDF" w:rsidP="00F1186B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Ad. 9</w:t>
      </w:r>
    </w:p>
    <w:p w:rsidR="00E22DDF" w:rsidRDefault="00E22DDF" w:rsidP="00F1186B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P. Renata Bukowska przedstawiła informację, o realizacji projektu szwajcarskiego „Inkubator kuchenny”. </w:t>
      </w:r>
      <w:r w:rsidR="001603F3">
        <w:rPr>
          <w:sz w:val="22"/>
          <w:szCs w:val="22"/>
        </w:rPr>
        <w:t xml:space="preserve">Poinformowała, </w:t>
      </w:r>
      <w:r w:rsidR="00E806D5">
        <w:rPr>
          <w:sz w:val="22"/>
          <w:szCs w:val="22"/>
        </w:rPr>
        <w:t xml:space="preserve">min. </w:t>
      </w:r>
      <w:r w:rsidR="001603F3">
        <w:rPr>
          <w:sz w:val="22"/>
          <w:szCs w:val="22"/>
        </w:rPr>
        <w:t>ż</w:t>
      </w:r>
      <w:r w:rsidR="00E806D5">
        <w:rPr>
          <w:sz w:val="22"/>
          <w:szCs w:val="22"/>
        </w:rPr>
        <w:t>e</w:t>
      </w:r>
      <w:r w:rsidR="00F37A6F">
        <w:rPr>
          <w:sz w:val="22"/>
          <w:szCs w:val="22"/>
        </w:rPr>
        <w:t xml:space="preserve"> </w:t>
      </w:r>
      <w:r w:rsidR="00FC70D7">
        <w:rPr>
          <w:sz w:val="22"/>
          <w:szCs w:val="22"/>
        </w:rPr>
        <w:t>prace budowlane</w:t>
      </w:r>
      <w:r w:rsidR="00F37A6F">
        <w:rPr>
          <w:sz w:val="22"/>
          <w:szCs w:val="22"/>
        </w:rPr>
        <w:t xml:space="preserve">  I</w:t>
      </w:r>
      <w:r w:rsidR="00E806D5">
        <w:rPr>
          <w:sz w:val="22"/>
          <w:szCs w:val="22"/>
        </w:rPr>
        <w:t>nkubator</w:t>
      </w:r>
      <w:r w:rsidR="00F37A6F">
        <w:rPr>
          <w:sz w:val="22"/>
          <w:szCs w:val="22"/>
        </w:rPr>
        <w:t xml:space="preserve">a </w:t>
      </w:r>
      <w:r w:rsidR="00FC70D7">
        <w:rPr>
          <w:sz w:val="22"/>
          <w:szCs w:val="22"/>
        </w:rPr>
        <w:t>posuwają się w szybkim tempie, zgodnie z założonymi planami</w:t>
      </w:r>
      <w:r w:rsidR="00F37A6F">
        <w:rPr>
          <w:sz w:val="22"/>
          <w:szCs w:val="22"/>
        </w:rPr>
        <w:t>. Poinformowała</w:t>
      </w:r>
      <w:r w:rsidR="00E806D5">
        <w:rPr>
          <w:sz w:val="22"/>
          <w:szCs w:val="22"/>
        </w:rPr>
        <w:t xml:space="preserve"> o działaniach spółdzielni socjalnej</w:t>
      </w:r>
      <w:r w:rsidR="00F37A6F">
        <w:rPr>
          <w:sz w:val="22"/>
          <w:szCs w:val="22"/>
        </w:rPr>
        <w:t>,</w:t>
      </w:r>
      <w:r w:rsidR="00E806D5">
        <w:rPr>
          <w:sz w:val="22"/>
          <w:szCs w:val="22"/>
        </w:rPr>
        <w:t xml:space="preserve"> która </w:t>
      </w:r>
      <w:r w:rsidR="00F37A6F">
        <w:rPr>
          <w:sz w:val="22"/>
          <w:szCs w:val="22"/>
        </w:rPr>
        <w:t>wystosowała ofertę Świąteczną</w:t>
      </w:r>
      <w:r w:rsidR="00262702">
        <w:rPr>
          <w:sz w:val="22"/>
          <w:szCs w:val="22"/>
        </w:rPr>
        <w:t>, zachęcała do skorzystania z oferowanych produktów</w:t>
      </w:r>
      <w:r w:rsidR="00911336">
        <w:rPr>
          <w:sz w:val="22"/>
          <w:szCs w:val="22"/>
        </w:rPr>
        <w:t>.</w:t>
      </w:r>
    </w:p>
    <w:p w:rsidR="008A397E" w:rsidRPr="001F1324" w:rsidRDefault="008A397E" w:rsidP="00F1186B">
      <w:pPr>
        <w:jc w:val="both"/>
        <w:rPr>
          <w:sz w:val="22"/>
          <w:szCs w:val="22"/>
        </w:rPr>
      </w:pPr>
    </w:p>
    <w:p w:rsidR="00E22DDF" w:rsidRPr="001F1324" w:rsidRDefault="00E22DDF" w:rsidP="00F1186B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Ad. 10.</w:t>
      </w:r>
    </w:p>
    <w:p w:rsidR="00E22DDF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  <w:lang w:eastAsia="en-US"/>
        </w:rPr>
        <w:t>Przewodnicząca WZC odczytała u</w:t>
      </w:r>
      <w:r w:rsidRPr="001F1324">
        <w:rPr>
          <w:sz w:val="22"/>
          <w:szCs w:val="22"/>
        </w:rPr>
        <w:t xml:space="preserve">chwały podjęte podczas Zebrania Walnego  LGD „Gościniec 4 żywiołów”: </w:t>
      </w:r>
    </w:p>
    <w:p w:rsidR="00B324A6" w:rsidRPr="001F1324" w:rsidRDefault="00B324A6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22/</w:t>
      </w:r>
      <w:r w:rsidRPr="001F1324">
        <w:rPr>
          <w:b/>
          <w:sz w:val="22"/>
          <w:szCs w:val="22"/>
        </w:rPr>
        <w:t>2015/WZ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>przyjęcia Regulaminu  Rady LGD</w:t>
      </w:r>
      <w:r w:rsidRPr="001F1324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1F1324">
        <w:rPr>
          <w:sz w:val="22"/>
          <w:szCs w:val="22"/>
        </w:rPr>
        <w:t>Gościniec 4 żywiołów</w:t>
      </w:r>
      <w:r>
        <w:rPr>
          <w:sz w:val="22"/>
          <w:szCs w:val="22"/>
        </w:rPr>
        <w:t>”;</w:t>
      </w:r>
    </w:p>
    <w:p w:rsidR="00B324A6" w:rsidRDefault="00B41C38" w:rsidP="00B41C38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Uchwała nr</w:t>
      </w:r>
      <w:r w:rsidR="00B324A6">
        <w:rPr>
          <w:b/>
          <w:sz w:val="22"/>
          <w:szCs w:val="22"/>
        </w:rPr>
        <w:t xml:space="preserve"> 2</w:t>
      </w:r>
      <w:r w:rsidR="000D07E4">
        <w:rPr>
          <w:b/>
          <w:sz w:val="22"/>
          <w:szCs w:val="22"/>
        </w:rPr>
        <w:t>3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 w:rsidR="000D07E4">
        <w:rPr>
          <w:sz w:val="22"/>
          <w:szCs w:val="22"/>
        </w:rPr>
        <w:t xml:space="preserve">przyjęcia zmian w </w:t>
      </w:r>
      <w:r w:rsidR="00773507">
        <w:rPr>
          <w:sz w:val="22"/>
          <w:szCs w:val="22"/>
        </w:rPr>
        <w:t>S</w:t>
      </w:r>
      <w:r w:rsidR="000D07E4">
        <w:rPr>
          <w:sz w:val="22"/>
          <w:szCs w:val="22"/>
        </w:rPr>
        <w:t>tatucie LGD „Go</w:t>
      </w:r>
      <w:r w:rsidRPr="001F1324">
        <w:rPr>
          <w:sz w:val="22"/>
          <w:szCs w:val="22"/>
        </w:rPr>
        <w:t>ściniec 4 żywiołów</w:t>
      </w:r>
      <w:r w:rsidR="000D07E4">
        <w:rPr>
          <w:sz w:val="22"/>
          <w:szCs w:val="22"/>
        </w:rPr>
        <w:t>”</w:t>
      </w:r>
      <w:r w:rsidR="002A55D1">
        <w:rPr>
          <w:sz w:val="22"/>
          <w:szCs w:val="22"/>
        </w:rPr>
        <w:t>;</w:t>
      </w:r>
      <w:r w:rsidRPr="001F1324">
        <w:rPr>
          <w:sz w:val="22"/>
          <w:szCs w:val="22"/>
        </w:rPr>
        <w:t xml:space="preserve"> </w:t>
      </w:r>
    </w:p>
    <w:p w:rsidR="00D34B89" w:rsidRDefault="00D34B89" w:rsidP="00D34B89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 w:rsidR="00B324A6" w:rsidRPr="00BF4742">
        <w:rPr>
          <w:b/>
          <w:sz w:val="22"/>
          <w:szCs w:val="22"/>
        </w:rPr>
        <w:t>24</w:t>
      </w:r>
      <w:r w:rsidRPr="00BF4742">
        <w:rPr>
          <w:b/>
          <w:sz w:val="22"/>
          <w:szCs w:val="22"/>
        </w:rPr>
        <w:t>/</w:t>
      </w:r>
      <w:r w:rsidRPr="001F1324">
        <w:rPr>
          <w:b/>
          <w:sz w:val="22"/>
          <w:szCs w:val="22"/>
        </w:rPr>
        <w:t>2015/WZ</w:t>
      </w:r>
      <w:r w:rsidRPr="001F1324">
        <w:rPr>
          <w:sz w:val="22"/>
          <w:szCs w:val="22"/>
        </w:rPr>
        <w:t xml:space="preserve"> w/s wyboru </w:t>
      </w:r>
      <w:r w:rsidR="002F09FC">
        <w:rPr>
          <w:sz w:val="22"/>
          <w:szCs w:val="22"/>
        </w:rPr>
        <w:t>członków Rady</w:t>
      </w:r>
      <w:r w:rsidRPr="001F1324">
        <w:rPr>
          <w:sz w:val="22"/>
          <w:szCs w:val="22"/>
        </w:rPr>
        <w:t xml:space="preserve"> LGD</w:t>
      </w:r>
      <w:r w:rsidR="002F09FC">
        <w:rPr>
          <w:sz w:val="22"/>
          <w:szCs w:val="22"/>
        </w:rPr>
        <w:t xml:space="preserve"> „Go</w:t>
      </w:r>
      <w:r w:rsidR="002F09FC" w:rsidRPr="001F1324">
        <w:rPr>
          <w:sz w:val="22"/>
          <w:szCs w:val="22"/>
        </w:rPr>
        <w:t>ściniec 4 żywiołów</w:t>
      </w:r>
      <w:r w:rsidR="002F09FC">
        <w:rPr>
          <w:sz w:val="22"/>
          <w:szCs w:val="22"/>
        </w:rPr>
        <w:t>”;</w:t>
      </w:r>
      <w:r w:rsidRPr="001F1324">
        <w:rPr>
          <w:sz w:val="22"/>
          <w:szCs w:val="22"/>
        </w:rPr>
        <w:t xml:space="preserve"> </w:t>
      </w:r>
    </w:p>
    <w:p w:rsidR="00BF4742" w:rsidRPr="001F1324" w:rsidRDefault="00BF4742" w:rsidP="00D34B89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25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zatwierdzenia Lokalnej Strategii Rozwoju </w:t>
      </w:r>
      <w:r w:rsidRPr="001F1324">
        <w:rPr>
          <w:sz w:val="22"/>
          <w:szCs w:val="22"/>
        </w:rPr>
        <w:t>LGD</w:t>
      </w:r>
      <w:r>
        <w:rPr>
          <w:sz w:val="22"/>
          <w:szCs w:val="22"/>
        </w:rPr>
        <w:t xml:space="preserve"> „Gościniec 4 żywiołów” </w:t>
      </w:r>
    </w:p>
    <w:p w:rsidR="00CE4644" w:rsidRPr="001F1324" w:rsidRDefault="00F22482" w:rsidP="00D34B89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 w:rsidR="001603F3">
        <w:rPr>
          <w:b/>
          <w:sz w:val="22"/>
          <w:szCs w:val="22"/>
        </w:rPr>
        <w:t>2</w:t>
      </w:r>
      <w:r w:rsidR="00BF4742">
        <w:rPr>
          <w:b/>
          <w:sz w:val="22"/>
          <w:szCs w:val="22"/>
        </w:rPr>
        <w:t>6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upoważnienia Zarządu LGD </w:t>
      </w:r>
      <w:r w:rsidR="001603F3">
        <w:rPr>
          <w:sz w:val="22"/>
          <w:szCs w:val="22"/>
        </w:rPr>
        <w:t>„</w:t>
      </w:r>
      <w:r w:rsidRPr="001F1324">
        <w:rPr>
          <w:sz w:val="22"/>
          <w:szCs w:val="22"/>
        </w:rPr>
        <w:t>Gościniec 4 żywiołów</w:t>
      </w:r>
      <w:r w:rsidR="001603F3">
        <w:rPr>
          <w:sz w:val="22"/>
          <w:szCs w:val="22"/>
        </w:rPr>
        <w:t>”</w:t>
      </w:r>
      <w:r w:rsidRPr="001F1324">
        <w:rPr>
          <w:sz w:val="22"/>
          <w:szCs w:val="22"/>
        </w:rPr>
        <w:t xml:space="preserve"> do dokonania zmian w LSR</w:t>
      </w:r>
      <w:r w:rsidR="002A55D1">
        <w:rPr>
          <w:sz w:val="22"/>
          <w:szCs w:val="22"/>
        </w:rPr>
        <w:t>;</w:t>
      </w:r>
      <w:r w:rsidRPr="001F1324">
        <w:rPr>
          <w:sz w:val="22"/>
          <w:szCs w:val="22"/>
        </w:rPr>
        <w:t xml:space="preserve"> </w:t>
      </w:r>
    </w:p>
    <w:p w:rsidR="00BF4742" w:rsidRDefault="00BF4742" w:rsidP="00BF4742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1F1324">
        <w:rPr>
          <w:b/>
          <w:sz w:val="22"/>
          <w:szCs w:val="22"/>
        </w:rPr>
        <w:t>/2015/WZ</w:t>
      </w:r>
      <w:r w:rsidRPr="001F1324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zatwierdzenia </w:t>
      </w:r>
      <w:r>
        <w:rPr>
          <w:sz w:val="22"/>
          <w:szCs w:val="22"/>
        </w:rPr>
        <w:t>wysokości składki członkowskiej na rok 2016</w:t>
      </w:r>
    </w:p>
    <w:p w:rsidR="00E22DDF" w:rsidRPr="001F1324" w:rsidRDefault="00E22DDF" w:rsidP="000A5040">
      <w:pPr>
        <w:rPr>
          <w:b/>
          <w:sz w:val="22"/>
          <w:szCs w:val="22"/>
        </w:rPr>
      </w:pPr>
    </w:p>
    <w:p w:rsidR="00E22DDF" w:rsidRDefault="00E22DDF" w:rsidP="000A5040">
      <w:pPr>
        <w:rPr>
          <w:sz w:val="22"/>
          <w:szCs w:val="22"/>
        </w:rPr>
      </w:pPr>
      <w:r w:rsidRPr="001F1324">
        <w:rPr>
          <w:sz w:val="22"/>
          <w:szCs w:val="22"/>
        </w:rPr>
        <w:t xml:space="preserve">Przewodnicząca Zebrania Walnego </w:t>
      </w:r>
      <w:r w:rsidR="00E20EEA" w:rsidRPr="001F1324">
        <w:rPr>
          <w:sz w:val="22"/>
          <w:szCs w:val="22"/>
        </w:rPr>
        <w:t>stwierdza</w:t>
      </w:r>
      <w:r w:rsidR="00E20EEA">
        <w:rPr>
          <w:sz w:val="22"/>
          <w:szCs w:val="22"/>
        </w:rPr>
        <w:t>ł</w:t>
      </w:r>
      <w:r w:rsidR="00E20EEA" w:rsidRPr="001F1324">
        <w:rPr>
          <w:sz w:val="22"/>
          <w:szCs w:val="22"/>
        </w:rPr>
        <w:t>a</w:t>
      </w:r>
      <w:r w:rsidRPr="001F1324">
        <w:rPr>
          <w:sz w:val="22"/>
          <w:szCs w:val="22"/>
        </w:rPr>
        <w:t xml:space="preserve"> prawomocność podjętych uchwał.</w:t>
      </w:r>
    </w:p>
    <w:p w:rsidR="00911336" w:rsidRDefault="00911336" w:rsidP="000A5040">
      <w:pPr>
        <w:rPr>
          <w:sz w:val="22"/>
          <w:szCs w:val="22"/>
        </w:rPr>
      </w:pPr>
    </w:p>
    <w:p w:rsidR="00606594" w:rsidRDefault="00606594" w:rsidP="000A5040">
      <w:pPr>
        <w:rPr>
          <w:sz w:val="22"/>
          <w:szCs w:val="22"/>
        </w:rPr>
      </w:pPr>
      <w:r>
        <w:rPr>
          <w:sz w:val="22"/>
          <w:szCs w:val="22"/>
        </w:rPr>
        <w:t>Ad 11</w:t>
      </w:r>
    </w:p>
    <w:p w:rsidR="00606594" w:rsidRPr="001F1324" w:rsidRDefault="00606594" w:rsidP="000A5040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Prezes Renata Bukowska poprosiła, aby członkowie nowej Rady spotkali </w:t>
      </w:r>
      <w:r w:rsidR="00911336">
        <w:rPr>
          <w:sz w:val="22"/>
          <w:szCs w:val="22"/>
        </w:rPr>
        <w:t xml:space="preserve"> się żeb</w:t>
      </w:r>
      <w:r>
        <w:rPr>
          <w:sz w:val="22"/>
          <w:szCs w:val="22"/>
        </w:rPr>
        <w:t>y szczegółowo zapoznać</w:t>
      </w:r>
      <w:r w:rsidR="00911336">
        <w:rPr>
          <w:sz w:val="22"/>
          <w:szCs w:val="22"/>
        </w:rPr>
        <w:t xml:space="preserve"> się z wszystkimi dokumentami. W</w:t>
      </w:r>
      <w:bookmarkStart w:id="0" w:name="_GoBack"/>
      <w:bookmarkEnd w:id="0"/>
      <w:r>
        <w:rPr>
          <w:sz w:val="22"/>
          <w:szCs w:val="22"/>
        </w:rPr>
        <w:t xml:space="preserve"> związku z okresem świątecznym ustalono</w:t>
      </w:r>
      <w:r w:rsidR="0059289E">
        <w:rPr>
          <w:sz w:val="22"/>
          <w:szCs w:val="22"/>
        </w:rPr>
        <w:t>,</w:t>
      </w:r>
      <w:r>
        <w:rPr>
          <w:sz w:val="22"/>
          <w:szCs w:val="22"/>
        </w:rPr>
        <w:t xml:space="preserve"> iż wszystkie informacje będą przekazane drogą mailową</w:t>
      </w:r>
      <w:r w:rsidR="0059289E">
        <w:rPr>
          <w:sz w:val="22"/>
          <w:szCs w:val="22"/>
        </w:rPr>
        <w:t>.  Prezes złożyła życzenia świąteczne.</w:t>
      </w:r>
    </w:p>
    <w:p w:rsidR="00E22DDF" w:rsidRPr="001F1324" w:rsidRDefault="00E22DDF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Na tym protokół zakończono.</w:t>
      </w:r>
    </w:p>
    <w:p w:rsidR="00E22DDF" w:rsidRPr="001F1324" w:rsidRDefault="00E22DDF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</w:p>
    <w:p w:rsidR="00E22DDF" w:rsidRPr="001F1324" w:rsidRDefault="00E22DDF" w:rsidP="000A5040">
      <w:pPr>
        <w:jc w:val="both"/>
        <w:rPr>
          <w:sz w:val="22"/>
          <w:szCs w:val="22"/>
        </w:rPr>
      </w:pPr>
      <w:r w:rsidRPr="001F1324">
        <w:rPr>
          <w:sz w:val="22"/>
          <w:szCs w:val="22"/>
        </w:rPr>
        <w:t>…………………………..                                                                 ……………………………..</w:t>
      </w:r>
    </w:p>
    <w:p w:rsidR="00E22DDF" w:rsidRPr="00282387" w:rsidRDefault="00E22DDF" w:rsidP="002A55D1">
      <w:pPr>
        <w:jc w:val="both"/>
        <w:rPr>
          <w:sz w:val="20"/>
          <w:szCs w:val="22"/>
        </w:rPr>
      </w:pPr>
      <w:r w:rsidRPr="00282387">
        <w:rPr>
          <w:sz w:val="20"/>
          <w:szCs w:val="22"/>
        </w:rPr>
        <w:t xml:space="preserve">       Protokołowała                                           </w:t>
      </w:r>
      <w:r w:rsidR="00282387">
        <w:rPr>
          <w:sz w:val="20"/>
          <w:szCs w:val="22"/>
        </w:rPr>
        <w:t xml:space="preserve">                         </w:t>
      </w:r>
      <w:r w:rsidRPr="00282387">
        <w:rPr>
          <w:sz w:val="20"/>
          <w:szCs w:val="22"/>
        </w:rPr>
        <w:t xml:space="preserve">                                       Przewodniczący WZC</w:t>
      </w:r>
    </w:p>
    <w:sectPr w:rsidR="00E22DDF" w:rsidRPr="00282387" w:rsidSect="00A4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F7" w:rsidRDefault="00E149F7">
      <w:r>
        <w:separator/>
      </w:r>
    </w:p>
  </w:endnote>
  <w:endnote w:type="continuationSeparator" w:id="0">
    <w:p w:rsidR="00E149F7" w:rsidRDefault="00E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F7" w:rsidRDefault="00E149F7">
      <w:r>
        <w:separator/>
      </w:r>
    </w:p>
  </w:footnote>
  <w:footnote w:type="continuationSeparator" w:id="0">
    <w:p w:rsidR="00E149F7" w:rsidRDefault="00E1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871"/>
    <w:rsid w:val="00022AA7"/>
    <w:rsid w:val="000536A2"/>
    <w:rsid w:val="00064FC3"/>
    <w:rsid w:val="000856C6"/>
    <w:rsid w:val="00085B60"/>
    <w:rsid w:val="000A5040"/>
    <w:rsid w:val="000A5F71"/>
    <w:rsid w:val="000A70E9"/>
    <w:rsid w:val="000B6212"/>
    <w:rsid w:val="000D07E4"/>
    <w:rsid w:val="000D6574"/>
    <w:rsid w:val="001049D0"/>
    <w:rsid w:val="00124DD3"/>
    <w:rsid w:val="00135185"/>
    <w:rsid w:val="00135E23"/>
    <w:rsid w:val="00145CA1"/>
    <w:rsid w:val="001603F3"/>
    <w:rsid w:val="001A427B"/>
    <w:rsid w:val="001B34B1"/>
    <w:rsid w:val="001C13F4"/>
    <w:rsid w:val="001C2FAA"/>
    <w:rsid w:val="001C64BF"/>
    <w:rsid w:val="001D1B13"/>
    <w:rsid w:val="001E32F0"/>
    <w:rsid w:val="001F1324"/>
    <w:rsid w:val="00206072"/>
    <w:rsid w:val="00213D0B"/>
    <w:rsid w:val="00214CD3"/>
    <w:rsid w:val="002239BD"/>
    <w:rsid w:val="00227289"/>
    <w:rsid w:val="00231C33"/>
    <w:rsid w:val="002373BD"/>
    <w:rsid w:val="00257103"/>
    <w:rsid w:val="00260503"/>
    <w:rsid w:val="00262702"/>
    <w:rsid w:val="0027404E"/>
    <w:rsid w:val="00282387"/>
    <w:rsid w:val="002824E6"/>
    <w:rsid w:val="00291776"/>
    <w:rsid w:val="002A21E1"/>
    <w:rsid w:val="002A55D1"/>
    <w:rsid w:val="002B117F"/>
    <w:rsid w:val="002C39A1"/>
    <w:rsid w:val="002F09FC"/>
    <w:rsid w:val="002F1225"/>
    <w:rsid w:val="003146D6"/>
    <w:rsid w:val="003161B0"/>
    <w:rsid w:val="0031694B"/>
    <w:rsid w:val="003323BB"/>
    <w:rsid w:val="003407C8"/>
    <w:rsid w:val="00367759"/>
    <w:rsid w:val="00373D57"/>
    <w:rsid w:val="003830E2"/>
    <w:rsid w:val="00395AC3"/>
    <w:rsid w:val="003A710A"/>
    <w:rsid w:val="003C2826"/>
    <w:rsid w:val="003C3944"/>
    <w:rsid w:val="003F28BF"/>
    <w:rsid w:val="00401379"/>
    <w:rsid w:val="00405FE0"/>
    <w:rsid w:val="00407AF1"/>
    <w:rsid w:val="00431458"/>
    <w:rsid w:val="00453378"/>
    <w:rsid w:val="00466525"/>
    <w:rsid w:val="00476764"/>
    <w:rsid w:val="004A190B"/>
    <w:rsid w:val="004A448E"/>
    <w:rsid w:val="004A667A"/>
    <w:rsid w:val="004A75D5"/>
    <w:rsid w:val="004C4A55"/>
    <w:rsid w:val="004E2AE0"/>
    <w:rsid w:val="004E4AF1"/>
    <w:rsid w:val="004F31F7"/>
    <w:rsid w:val="004F69E2"/>
    <w:rsid w:val="005026C1"/>
    <w:rsid w:val="00502B6A"/>
    <w:rsid w:val="00524D80"/>
    <w:rsid w:val="005566FB"/>
    <w:rsid w:val="00561F63"/>
    <w:rsid w:val="00583AF2"/>
    <w:rsid w:val="005870BF"/>
    <w:rsid w:val="0059289E"/>
    <w:rsid w:val="005A6636"/>
    <w:rsid w:val="005C4DA9"/>
    <w:rsid w:val="005D57D2"/>
    <w:rsid w:val="00603D38"/>
    <w:rsid w:val="00606594"/>
    <w:rsid w:val="00615775"/>
    <w:rsid w:val="00646F99"/>
    <w:rsid w:val="00667F66"/>
    <w:rsid w:val="006701AD"/>
    <w:rsid w:val="00672E25"/>
    <w:rsid w:val="0068296B"/>
    <w:rsid w:val="00691D76"/>
    <w:rsid w:val="006A4B8A"/>
    <w:rsid w:val="006A6234"/>
    <w:rsid w:val="006B7DE8"/>
    <w:rsid w:val="006E6B53"/>
    <w:rsid w:val="006F799E"/>
    <w:rsid w:val="007053C2"/>
    <w:rsid w:val="0071710E"/>
    <w:rsid w:val="0072043E"/>
    <w:rsid w:val="00723765"/>
    <w:rsid w:val="0072660B"/>
    <w:rsid w:val="00731C2F"/>
    <w:rsid w:val="00735F6E"/>
    <w:rsid w:val="00757DB1"/>
    <w:rsid w:val="007718E4"/>
    <w:rsid w:val="00773507"/>
    <w:rsid w:val="00786C52"/>
    <w:rsid w:val="00786E73"/>
    <w:rsid w:val="007A3E82"/>
    <w:rsid w:val="007B521A"/>
    <w:rsid w:val="007D7A17"/>
    <w:rsid w:val="007E1804"/>
    <w:rsid w:val="008025F4"/>
    <w:rsid w:val="00802CD1"/>
    <w:rsid w:val="0081345F"/>
    <w:rsid w:val="0082239C"/>
    <w:rsid w:val="008304F6"/>
    <w:rsid w:val="008368E5"/>
    <w:rsid w:val="00882E56"/>
    <w:rsid w:val="00886827"/>
    <w:rsid w:val="008A397E"/>
    <w:rsid w:val="008A63D2"/>
    <w:rsid w:val="008B0A40"/>
    <w:rsid w:val="008E5677"/>
    <w:rsid w:val="00911336"/>
    <w:rsid w:val="00913AD5"/>
    <w:rsid w:val="00936F31"/>
    <w:rsid w:val="00937C80"/>
    <w:rsid w:val="00947BA2"/>
    <w:rsid w:val="009656F5"/>
    <w:rsid w:val="0099207C"/>
    <w:rsid w:val="009D361A"/>
    <w:rsid w:val="009D4562"/>
    <w:rsid w:val="00A0019D"/>
    <w:rsid w:val="00A27987"/>
    <w:rsid w:val="00A41B50"/>
    <w:rsid w:val="00A52701"/>
    <w:rsid w:val="00A61E11"/>
    <w:rsid w:val="00A80C70"/>
    <w:rsid w:val="00A91395"/>
    <w:rsid w:val="00AA29D5"/>
    <w:rsid w:val="00AB11D0"/>
    <w:rsid w:val="00AC2E70"/>
    <w:rsid w:val="00AE2EF2"/>
    <w:rsid w:val="00AE4052"/>
    <w:rsid w:val="00AE7977"/>
    <w:rsid w:val="00AF3879"/>
    <w:rsid w:val="00AF585C"/>
    <w:rsid w:val="00B02819"/>
    <w:rsid w:val="00B05785"/>
    <w:rsid w:val="00B16F98"/>
    <w:rsid w:val="00B25529"/>
    <w:rsid w:val="00B25710"/>
    <w:rsid w:val="00B25E2E"/>
    <w:rsid w:val="00B31DBC"/>
    <w:rsid w:val="00B324A6"/>
    <w:rsid w:val="00B35ACF"/>
    <w:rsid w:val="00B41A54"/>
    <w:rsid w:val="00B41C38"/>
    <w:rsid w:val="00B4577B"/>
    <w:rsid w:val="00B51DD1"/>
    <w:rsid w:val="00B764FF"/>
    <w:rsid w:val="00B92B30"/>
    <w:rsid w:val="00B95BD7"/>
    <w:rsid w:val="00BA4B20"/>
    <w:rsid w:val="00BA51CC"/>
    <w:rsid w:val="00BB4284"/>
    <w:rsid w:val="00BC1635"/>
    <w:rsid w:val="00BD17D2"/>
    <w:rsid w:val="00BD3D29"/>
    <w:rsid w:val="00BD3E9E"/>
    <w:rsid w:val="00BF4742"/>
    <w:rsid w:val="00C040A4"/>
    <w:rsid w:val="00C10D96"/>
    <w:rsid w:val="00C110B8"/>
    <w:rsid w:val="00C1283B"/>
    <w:rsid w:val="00C148D9"/>
    <w:rsid w:val="00C306EE"/>
    <w:rsid w:val="00C63047"/>
    <w:rsid w:val="00C731AD"/>
    <w:rsid w:val="00C85209"/>
    <w:rsid w:val="00CA79E8"/>
    <w:rsid w:val="00CE4644"/>
    <w:rsid w:val="00CF337A"/>
    <w:rsid w:val="00CF52BB"/>
    <w:rsid w:val="00D11228"/>
    <w:rsid w:val="00D34B89"/>
    <w:rsid w:val="00D404A9"/>
    <w:rsid w:val="00D43B19"/>
    <w:rsid w:val="00D446AA"/>
    <w:rsid w:val="00D45530"/>
    <w:rsid w:val="00D75E21"/>
    <w:rsid w:val="00D770C9"/>
    <w:rsid w:val="00DC7686"/>
    <w:rsid w:val="00DD444E"/>
    <w:rsid w:val="00DD6325"/>
    <w:rsid w:val="00DF5F02"/>
    <w:rsid w:val="00E109AF"/>
    <w:rsid w:val="00E149F7"/>
    <w:rsid w:val="00E20EEA"/>
    <w:rsid w:val="00E22DDF"/>
    <w:rsid w:val="00E33833"/>
    <w:rsid w:val="00E33E36"/>
    <w:rsid w:val="00E40E4C"/>
    <w:rsid w:val="00E55055"/>
    <w:rsid w:val="00E72C97"/>
    <w:rsid w:val="00E74D21"/>
    <w:rsid w:val="00E806D5"/>
    <w:rsid w:val="00E85DDB"/>
    <w:rsid w:val="00EA55E4"/>
    <w:rsid w:val="00EC29E5"/>
    <w:rsid w:val="00EE4713"/>
    <w:rsid w:val="00EE7D43"/>
    <w:rsid w:val="00EF2BE7"/>
    <w:rsid w:val="00F013E9"/>
    <w:rsid w:val="00F01496"/>
    <w:rsid w:val="00F1186B"/>
    <w:rsid w:val="00F22482"/>
    <w:rsid w:val="00F37A6F"/>
    <w:rsid w:val="00F436A0"/>
    <w:rsid w:val="00F67546"/>
    <w:rsid w:val="00F82E8E"/>
    <w:rsid w:val="00F87977"/>
    <w:rsid w:val="00F935E0"/>
    <w:rsid w:val="00F95014"/>
    <w:rsid w:val="00FA2F7B"/>
    <w:rsid w:val="00FB006C"/>
    <w:rsid w:val="00FB06BA"/>
    <w:rsid w:val="00FC70D7"/>
    <w:rsid w:val="00FD1943"/>
    <w:rsid w:val="00FE6B9C"/>
    <w:rsid w:val="00FF1CAC"/>
    <w:rsid w:val="00FF34A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D4562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5F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E3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A5F71"/>
    <w:rPr>
      <w:rFonts w:cs="Times New Roman"/>
      <w:vertAlign w:val="superscript"/>
    </w:rPr>
  </w:style>
  <w:style w:type="paragraph" w:customStyle="1" w:styleId="Style1">
    <w:name w:val="Style 1"/>
    <w:basedOn w:val="Normalny"/>
    <w:uiPriority w:val="99"/>
    <w:rsid w:val="008025F4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Calibri" w:hAnsi="Arial"/>
      <w:color w:val="00000A"/>
    </w:rPr>
  </w:style>
  <w:style w:type="character" w:customStyle="1" w:styleId="Nagwek1Znak">
    <w:name w:val="Nagłówek 1 Znak"/>
    <w:basedOn w:val="Domylnaczcionkaakapitu"/>
    <w:link w:val="Nagwek1"/>
    <w:rsid w:val="009D4562"/>
    <w:rPr>
      <w:rFonts w:ascii="Cambria" w:eastAsia="Times New Roman" w:hAnsi="Cambria"/>
      <w:b/>
      <w:bCs/>
      <w:color w:val="365F9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D4562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5F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E3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A5F71"/>
    <w:rPr>
      <w:rFonts w:cs="Times New Roman"/>
      <w:vertAlign w:val="superscript"/>
    </w:rPr>
  </w:style>
  <w:style w:type="paragraph" w:customStyle="1" w:styleId="Style1">
    <w:name w:val="Style 1"/>
    <w:basedOn w:val="Normalny"/>
    <w:uiPriority w:val="99"/>
    <w:rsid w:val="008025F4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Calibri" w:hAnsi="Arial"/>
      <w:color w:val="00000A"/>
    </w:rPr>
  </w:style>
  <w:style w:type="character" w:customStyle="1" w:styleId="Nagwek1Znak">
    <w:name w:val="Nagłówek 1 Znak"/>
    <w:basedOn w:val="Domylnaczcionkaakapitu"/>
    <w:link w:val="Nagwek1"/>
    <w:rsid w:val="009D4562"/>
    <w:rPr>
      <w:rFonts w:ascii="Cambria" w:eastAsia="Times New Roman" w:hAnsi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2015-11-24T10:22:00Z</cp:lastPrinted>
  <dcterms:created xsi:type="dcterms:W3CDTF">2015-11-17T15:04:00Z</dcterms:created>
  <dcterms:modified xsi:type="dcterms:W3CDTF">2015-12-21T15:50:00Z</dcterms:modified>
</cp:coreProperties>
</file>